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75D98" w14:textId="2FE14FAD" w:rsidR="00DC3A50" w:rsidRPr="003E5B9B" w:rsidRDefault="00DC3A50" w:rsidP="0016461C">
      <w:pPr>
        <w:spacing w:before="100" w:beforeAutospacing="1" w:after="100" w:afterAutospacing="1"/>
        <w:jc w:val="center"/>
        <w:outlineLvl w:val="1"/>
        <w:rPr>
          <w:rFonts w:ascii="Calibri" w:hAnsi="Calibri" w:cs="Calibri"/>
          <w:b/>
          <w:bCs/>
          <w:strike/>
        </w:rPr>
      </w:pPr>
      <w:r w:rsidRPr="003E5B9B">
        <w:rPr>
          <w:rFonts w:ascii="Calibri" w:hAnsi="Calibri" w:cs="Calibri"/>
          <w:b/>
          <w:bCs/>
        </w:rPr>
        <w:t xml:space="preserve">VIOLENZA DI GENERE DIGITALE: UNA MINACCIA </w:t>
      </w:r>
      <w:r w:rsidR="00075A3C" w:rsidRPr="003E5B9B">
        <w:rPr>
          <w:rFonts w:ascii="Calibri" w:hAnsi="Calibri" w:cs="Calibri"/>
          <w:b/>
          <w:bCs/>
        </w:rPr>
        <w:t>SOTTOSTIMATA</w:t>
      </w:r>
    </w:p>
    <w:p w14:paraId="20492294" w14:textId="50937471" w:rsidR="00125159" w:rsidRPr="003E5B9B" w:rsidRDefault="00125159" w:rsidP="006264EA">
      <w:pPr>
        <w:jc w:val="center"/>
        <w:rPr>
          <w:rFonts w:ascii="Calibri" w:hAnsi="Calibri" w:cs="Calibri"/>
          <w:b/>
          <w:bCs/>
        </w:rPr>
      </w:pPr>
      <w:r w:rsidRPr="003E5B9B">
        <w:rPr>
          <w:rFonts w:ascii="Calibri" w:hAnsi="Calibri" w:cs="Calibri"/>
          <w:b/>
          <w:bCs/>
        </w:rPr>
        <w:t xml:space="preserve">SONDAGGIO </w:t>
      </w:r>
      <w:r w:rsidR="007A00D5" w:rsidRPr="003E5B9B">
        <w:rPr>
          <w:rFonts w:ascii="Calibri" w:hAnsi="Calibri" w:cs="Calibri"/>
          <w:b/>
          <w:bCs/>
        </w:rPr>
        <w:t>OSSERVATORIO D</w:t>
      </w:r>
      <w:r w:rsidR="00F0142C" w:rsidRPr="003E5B9B">
        <w:rPr>
          <w:rFonts w:ascii="Calibri" w:hAnsi="Calibri" w:cs="Calibri"/>
          <w:b/>
          <w:bCs/>
        </w:rPr>
        <w:t xml:space="preserve"> con SWG </w:t>
      </w:r>
    </w:p>
    <w:p w14:paraId="77FC3E19" w14:textId="77777777" w:rsidR="00125159" w:rsidRPr="003E5B9B" w:rsidRDefault="00DC3A50" w:rsidP="00125159">
      <w:pPr>
        <w:jc w:val="center"/>
        <w:rPr>
          <w:rFonts w:ascii="Calibri" w:hAnsi="Calibri" w:cs="Calibri"/>
          <w:b/>
          <w:bCs/>
        </w:rPr>
      </w:pPr>
      <w:r w:rsidRPr="003E5B9B">
        <w:rPr>
          <w:rFonts w:ascii="Calibri" w:hAnsi="Calibri" w:cs="Calibri"/>
          <w:b/>
          <w:bCs/>
        </w:rPr>
        <w:t xml:space="preserve">Solo 4 italiani su 10 conoscono forme di abuso come </w:t>
      </w:r>
      <w:r w:rsidRPr="003E5B9B">
        <w:rPr>
          <w:rFonts w:ascii="Calibri" w:hAnsi="Calibri" w:cs="Calibri"/>
          <w:b/>
          <w:bCs/>
          <w:i/>
          <w:iCs/>
        </w:rPr>
        <w:t>sextortion e doxing</w:t>
      </w:r>
    </w:p>
    <w:p w14:paraId="5737ADAC" w14:textId="77777777" w:rsidR="00087322" w:rsidRDefault="00125159" w:rsidP="00125159">
      <w:pPr>
        <w:jc w:val="center"/>
        <w:rPr>
          <w:rFonts w:ascii="Calibri" w:hAnsi="Calibri" w:cs="Calibri"/>
          <w:b/>
          <w:bCs/>
        </w:rPr>
      </w:pPr>
      <w:r w:rsidRPr="003E5B9B">
        <w:rPr>
          <w:rFonts w:ascii="Calibri" w:hAnsi="Calibri" w:cs="Calibri"/>
          <w:b/>
          <w:bCs/>
        </w:rPr>
        <w:t xml:space="preserve">Il 64% ritiene che la violenza di genere online possa verificarsi </w:t>
      </w:r>
    </w:p>
    <w:p w14:paraId="1E8252C7" w14:textId="3E68D81D" w:rsidR="00125159" w:rsidRPr="003E5B9B" w:rsidRDefault="00125159" w:rsidP="00125159">
      <w:pPr>
        <w:jc w:val="center"/>
        <w:rPr>
          <w:rFonts w:ascii="Calibri" w:hAnsi="Calibri" w:cs="Calibri"/>
          <w:b/>
          <w:bCs/>
        </w:rPr>
      </w:pPr>
      <w:r w:rsidRPr="003E5B9B">
        <w:rPr>
          <w:rFonts w:ascii="Calibri" w:hAnsi="Calibri" w:cs="Calibri"/>
          <w:b/>
          <w:bCs/>
        </w:rPr>
        <w:t>anche nei contesti lavorativi</w:t>
      </w:r>
    </w:p>
    <w:p w14:paraId="2E066FB9" w14:textId="1B97FC76" w:rsidR="004F296A" w:rsidRPr="00723C22" w:rsidRDefault="00310145" w:rsidP="00723C22">
      <w:pPr>
        <w:spacing w:before="100" w:beforeAutospacing="1" w:after="100" w:afterAutospacing="1"/>
        <w:jc w:val="both"/>
        <w:rPr>
          <w:rFonts w:ascii="Calibri" w:hAnsi="Calibri" w:cs="Calibri"/>
          <w:b/>
          <w:bCs/>
        </w:rPr>
      </w:pPr>
      <w:r w:rsidRPr="003E5B9B">
        <w:rPr>
          <w:rFonts w:ascii="Calibri" w:hAnsi="Calibri" w:cs="Calibri"/>
          <w:b/>
          <w:bCs/>
        </w:rPr>
        <w:t>Valore D e PermessoNegato, in collaborazione con</w:t>
      </w:r>
      <w:r w:rsidR="005E2128">
        <w:rPr>
          <w:rFonts w:ascii="Calibri" w:hAnsi="Calibri" w:cs="Calibri"/>
          <w:b/>
          <w:bCs/>
        </w:rPr>
        <w:t xml:space="preserve"> </w:t>
      </w:r>
      <w:r w:rsidR="0016461C">
        <w:rPr>
          <w:rFonts w:ascii="Calibri" w:hAnsi="Calibri" w:cs="Calibri"/>
          <w:b/>
          <w:bCs/>
        </w:rPr>
        <w:t xml:space="preserve">Fondazione </w:t>
      </w:r>
      <w:r w:rsidRPr="003E5B9B">
        <w:rPr>
          <w:rFonts w:ascii="Calibri" w:hAnsi="Calibri" w:cs="Calibri"/>
          <w:b/>
          <w:bCs/>
        </w:rPr>
        <w:t>Una Nessuna Centomila, presentano il secondo capitolo della policy “Dal silenzio all’azione”, un piano di intervento contro la violenza di genere digitale nel mondo del lavoro</w:t>
      </w:r>
    </w:p>
    <w:p w14:paraId="54A44BCE" w14:textId="61177EF6" w:rsidR="00EC4989" w:rsidRPr="003E5B9B" w:rsidRDefault="00AA3561" w:rsidP="00A12209">
      <w:pPr>
        <w:pStyle w:val="Pidipagina"/>
        <w:ind w:right="51"/>
        <w:contextualSpacing/>
        <w:jc w:val="both"/>
        <w:rPr>
          <w:rFonts w:cs="Calibri"/>
          <w:color w:val="auto"/>
          <w:sz w:val="22"/>
          <w:szCs w:val="22"/>
        </w:rPr>
      </w:pPr>
      <w:r w:rsidRPr="00AA3561">
        <w:rPr>
          <w:rFonts w:cs="Calibri"/>
          <w:i/>
          <w:iCs/>
          <w:color w:val="auto"/>
          <w:sz w:val="22"/>
          <w:szCs w:val="22"/>
        </w:rPr>
        <w:t>Milano, 11 novembre 2025</w:t>
      </w:r>
      <w:r>
        <w:rPr>
          <w:rFonts w:cs="Calibri"/>
          <w:color w:val="auto"/>
          <w:sz w:val="22"/>
          <w:szCs w:val="22"/>
        </w:rPr>
        <w:t xml:space="preserve"> - </w:t>
      </w:r>
      <w:r w:rsidR="0078508C" w:rsidRPr="003E5B9B">
        <w:rPr>
          <w:rFonts w:cs="Calibri"/>
          <w:color w:val="auto"/>
          <w:sz w:val="22"/>
          <w:szCs w:val="22"/>
        </w:rPr>
        <w:t xml:space="preserve">La trasformazione digitale </w:t>
      </w:r>
      <w:r w:rsidR="00EA7A08" w:rsidRPr="003E5B9B">
        <w:rPr>
          <w:rFonts w:cs="Calibri"/>
          <w:color w:val="auto"/>
          <w:sz w:val="22"/>
          <w:szCs w:val="22"/>
        </w:rPr>
        <w:t xml:space="preserve">ha portato sempre più a vivere in </w:t>
      </w:r>
      <w:r w:rsidR="00EA7A08" w:rsidRPr="003E5B9B">
        <w:rPr>
          <w:rFonts w:cs="Calibri"/>
          <w:b/>
          <w:bCs/>
          <w:color w:val="auto"/>
          <w:sz w:val="22"/>
          <w:szCs w:val="22"/>
        </w:rPr>
        <w:t>spazi online</w:t>
      </w:r>
      <w:r w:rsidR="00F0142C" w:rsidRPr="003E5B9B">
        <w:rPr>
          <w:rFonts w:cs="Calibri"/>
          <w:b/>
          <w:bCs/>
          <w:color w:val="auto"/>
          <w:sz w:val="22"/>
          <w:szCs w:val="22"/>
        </w:rPr>
        <w:t xml:space="preserve"> </w:t>
      </w:r>
      <w:r w:rsidR="002110DA" w:rsidRPr="003E5B9B">
        <w:rPr>
          <w:rFonts w:cs="Calibri"/>
          <w:color w:val="auto"/>
          <w:sz w:val="22"/>
          <w:szCs w:val="22"/>
        </w:rPr>
        <w:t>c</w:t>
      </w:r>
      <w:r w:rsidR="00EA7A08" w:rsidRPr="003E5B9B">
        <w:rPr>
          <w:rFonts w:cs="Calibri"/>
          <w:color w:val="auto"/>
          <w:sz w:val="22"/>
          <w:szCs w:val="22"/>
        </w:rPr>
        <w:t>he sono diventati parte del</w:t>
      </w:r>
      <w:r w:rsidR="00FA3A0D" w:rsidRPr="003E5B9B">
        <w:rPr>
          <w:rFonts w:cs="Calibri"/>
          <w:color w:val="auto"/>
          <w:sz w:val="22"/>
          <w:szCs w:val="22"/>
        </w:rPr>
        <w:t xml:space="preserve"> quotidiano</w:t>
      </w:r>
      <w:r w:rsidR="00CE1F79" w:rsidRPr="003E5B9B">
        <w:rPr>
          <w:rFonts w:cs="Calibri"/>
          <w:color w:val="auto"/>
          <w:sz w:val="22"/>
          <w:szCs w:val="22"/>
        </w:rPr>
        <w:t xml:space="preserve">: spazi virtuali, </w:t>
      </w:r>
      <w:r w:rsidR="002110DA" w:rsidRPr="003E5B9B">
        <w:rPr>
          <w:rFonts w:cs="Calibri"/>
          <w:color w:val="auto"/>
          <w:sz w:val="22"/>
          <w:szCs w:val="22"/>
        </w:rPr>
        <w:t>piattaform</w:t>
      </w:r>
      <w:r w:rsidR="00721E5A" w:rsidRPr="003E5B9B">
        <w:rPr>
          <w:rFonts w:cs="Calibri"/>
          <w:color w:val="auto"/>
          <w:sz w:val="22"/>
          <w:szCs w:val="22"/>
        </w:rPr>
        <w:t>e</w:t>
      </w:r>
      <w:r w:rsidR="002110DA" w:rsidRPr="003E5B9B">
        <w:rPr>
          <w:rFonts w:cs="Calibri"/>
          <w:color w:val="auto"/>
          <w:sz w:val="22"/>
          <w:szCs w:val="22"/>
        </w:rPr>
        <w:t xml:space="preserve"> </w:t>
      </w:r>
      <w:r w:rsidR="00CE1F79" w:rsidRPr="003E5B9B">
        <w:rPr>
          <w:rFonts w:cs="Calibri"/>
          <w:color w:val="auto"/>
          <w:sz w:val="22"/>
          <w:szCs w:val="22"/>
        </w:rPr>
        <w:t xml:space="preserve">di comunicazione istantanea </w:t>
      </w:r>
      <w:r w:rsidR="002110DA" w:rsidRPr="003E5B9B">
        <w:rPr>
          <w:rFonts w:cs="Calibri"/>
          <w:color w:val="auto"/>
          <w:sz w:val="22"/>
          <w:szCs w:val="22"/>
        </w:rPr>
        <w:t xml:space="preserve">e social network </w:t>
      </w:r>
      <w:r w:rsidR="00CE1F79" w:rsidRPr="003E5B9B">
        <w:rPr>
          <w:rFonts w:cs="Calibri"/>
          <w:color w:val="auto"/>
          <w:sz w:val="22"/>
          <w:szCs w:val="22"/>
        </w:rPr>
        <w:t xml:space="preserve">sono gli ambienti </w:t>
      </w:r>
      <w:r w:rsidR="00EA7A08" w:rsidRPr="003E5B9B">
        <w:rPr>
          <w:rFonts w:cs="Calibri"/>
          <w:color w:val="auto"/>
          <w:sz w:val="22"/>
          <w:szCs w:val="22"/>
        </w:rPr>
        <w:t xml:space="preserve">in cui si </w:t>
      </w:r>
      <w:r w:rsidR="00913FAB" w:rsidRPr="003E5B9B">
        <w:rPr>
          <w:rFonts w:cs="Calibri"/>
          <w:color w:val="auto"/>
          <w:sz w:val="22"/>
          <w:szCs w:val="22"/>
        </w:rPr>
        <w:t>sviluppano</w:t>
      </w:r>
      <w:r w:rsidR="00EA7A08" w:rsidRPr="003E5B9B">
        <w:rPr>
          <w:rFonts w:cs="Calibri"/>
          <w:color w:val="auto"/>
          <w:sz w:val="22"/>
          <w:szCs w:val="22"/>
        </w:rPr>
        <w:t xml:space="preserve"> relazioni non solo personali</w:t>
      </w:r>
      <w:r w:rsidR="00913FAB" w:rsidRPr="003E5B9B">
        <w:rPr>
          <w:rFonts w:cs="Calibri"/>
          <w:color w:val="auto"/>
          <w:sz w:val="22"/>
          <w:szCs w:val="22"/>
        </w:rPr>
        <w:t>,</w:t>
      </w:r>
      <w:r w:rsidR="00EA7A08" w:rsidRPr="003E5B9B">
        <w:rPr>
          <w:rFonts w:cs="Calibri"/>
          <w:color w:val="auto"/>
          <w:sz w:val="22"/>
          <w:szCs w:val="22"/>
        </w:rPr>
        <w:t xml:space="preserve"> ma anche professional</w:t>
      </w:r>
      <w:r w:rsidR="002110DA" w:rsidRPr="003E5B9B">
        <w:rPr>
          <w:rFonts w:cs="Calibri"/>
          <w:color w:val="auto"/>
          <w:sz w:val="22"/>
          <w:szCs w:val="22"/>
        </w:rPr>
        <w:t>i</w:t>
      </w:r>
      <w:r w:rsidR="001A0ED8" w:rsidRPr="003E5B9B">
        <w:rPr>
          <w:rFonts w:cs="Calibri"/>
          <w:color w:val="auto"/>
          <w:sz w:val="22"/>
          <w:szCs w:val="22"/>
        </w:rPr>
        <w:t>, modificando i</w:t>
      </w:r>
      <w:r w:rsidR="00CE1F79" w:rsidRPr="003E5B9B">
        <w:rPr>
          <w:rFonts w:cs="Calibri"/>
          <w:color w:val="auto"/>
          <w:sz w:val="22"/>
          <w:szCs w:val="22"/>
        </w:rPr>
        <w:t xml:space="preserve">l concetto stesso di </w:t>
      </w:r>
      <w:r w:rsidR="00F0142C" w:rsidRPr="003E5B9B">
        <w:rPr>
          <w:rFonts w:cs="Calibri"/>
          <w:color w:val="auto"/>
          <w:sz w:val="22"/>
          <w:szCs w:val="22"/>
        </w:rPr>
        <w:t>l</w:t>
      </w:r>
      <w:r w:rsidR="00CE1F79" w:rsidRPr="003E5B9B">
        <w:rPr>
          <w:rFonts w:cs="Calibri"/>
          <w:color w:val="auto"/>
          <w:sz w:val="22"/>
          <w:szCs w:val="22"/>
        </w:rPr>
        <w:t>uogo di lavoro</w:t>
      </w:r>
      <w:r w:rsidR="001A0ED8" w:rsidRPr="003E5B9B">
        <w:rPr>
          <w:rFonts w:cs="Calibri"/>
          <w:color w:val="auto"/>
          <w:sz w:val="22"/>
          <w:szCs w:val="22"/>
        </w:rPr>
        <w:t>.</w:t>
      </w:r>
      <w:r w:rsidR="00CE1F79" w:rsidRPr="003E5B9B">
        <w:rPr>
          <w:rFonts w:cs="Calibri"/>
          <w:color w:val="auto"/>
          <w:sz w:val="22"/>
          <w:szCs w:val="22"/>
        </w:rPr>
        <w:t xml:space="preserve"> </w:t>
      </w:r>
      <w:r w:rsidR="003115D7" w:rsidRPr="003E5B9B">
        <w:rPr>
          <w:rFonts w:cs="Calibri"/>
          <w:color w:val="auto"/>
          <w:sz w:val="22"/>
          <w:szCs w:val="22"/>
        </w:rPr>
        <w:t xml:space="preserve"> Un’evoluzione che offre nuove opportunità di connessione e collaborazione, ma che al tempo stesso espone a rischi inediti: nel mondo virtuale, la violenza s</w:t>
      </w:r>
      <w:r w:rsidR="00E80853">
        <w:rPr>
          <w:rFonts w:cs="Calibri"/>
          <w:color w:val="auto"/>
          <w:sz w:val="22"/>
          <w:szCs w:val="22"/>
        </w:rPr>
        <w:t>i</w:t>
      </w:r>
      <w:r w:rsidR="003115D7" w:rsidRPr="003E5B9B">
        <w:rPr>
          <w:rFonts w:cs="Calibri"/>
          <w:color w:val="auto"/>
          <w:sz w:val="22"/>
          <w:szCs w:val="22"/>
        </w:rPr>
        <w:t xml:space="preserve"> diffonde con rapidità e assume forme difficili da riconoscere o contrastare.</w:t>
      </w:r>
    </w:p>
    <w:p w14:paraId="796CAD12" w14:textId="77777777" w:rsidR="00C8764F" w:rsidRPr="003E5B9B" w:rsidRDefault="00C8764F" w:rsidP="00C8764F">
      <w:pPr>
        <w:pStyle w:val="Pidipagina"/>
        <w:ind w:right="51"/>
        <w:contextualSpacing/>
        <w:jc w:val="both"/>
        <w:rPr>
          <w:rFonts w:cs="Calibri"/>
          <w:color w:val="auto"/>
          <w:sz w:val="22"/>
          <w:szCs w:val="22"/>
        </w:rPr>
      </w:pPr>
    </w:p>
    <w:p w14:paraId="62A7D17B" w14:textId="471DCCB4" w:rsidR="00C8764F" w:rsidRPr="003E5B9B" w:rsidRDefault="00C8764F" w:rsidP="00C8764F">
      <w:pPr>
        <w:pStyle w:val="Pidipagina"/>
        <w:ind w:right="51"/>
        <w:contextualSpacing/>
        <w:jc w:val="both"/>
        <w:rPr>
          <w:rFonts w:eastAsia="Times New Roman" w:cs="Calibri"/>
          <w:sz w:val="22"/>
          <w:szCs w:val="22"/>
          <w:bdr w:val="none" w:sz="0" w:space="0" w:color="auto"/>
        </w:rPr>
      </w:pPr>
      <w:r w:rsidRPr="003E5B9B">
        <w:rPr>
          <w:rFonts w:cs="Calibri"/>
          <w:i/>
          <w:iCs/>
          <w:color w:val="auto"/>
          <w:sz w:val="22"/>
          <w:szCs w:val="22"/>
        </w:rPr>
        <w:t>Hate speech</w:t>
      </w:r>
      <w:r w:rsidRPr="003E5B9B">
        <w:rPr>
          <w:rFonts w:cs="Calibri"/>
          <w:color w:val="auto"/>
          <w:sz w:val="22"/>
          <w:szCs w:val="22"/>
        </w:rPr>
        <w:t xml:space="preserve">, </w:t>
      </w:r>
      <w:r w:rsidRPr="003E5B9B">
        <w:rPr>
          <w:rFonts w:cs="Calibri"/>
          <w:i/>
          <w:iCs/>
          <w:color w:val="auto"/>
          <w:sz w:val="22"/>
          <w:szCs w:val="22"/>
        </w:rPr>
        <w:t>revenge porn</w:t>
      </w:r>
      <w:r w:rsidRPr="003E5B9B">
        <w:rPr>
          <w:rFonts w:cs="Calibri"/>
          <w:color w:val="auto"/>
          <w:sz w:val="22"/>
          <w:szCs w:val="22"/>
        </w:rPr>
        <w:t xml:space="preserve">, </w:t>
      </w:r>
      <w:r w:rsidRPr="003E5B9B">
        <w:rPr>
          <w:rFonts w:cs="Calibri"/>
          <w:i/>
          <w:iCs/>
          <w:color w:val="auto"/>
          <w:sz w:val="22"/>
          <w:szCs w:val="22"/>
        </w:rPr>
        <w:t>cyberstalking</w:t>
      </w:r>
      <w:r w:rsidRPr="003E5B9B">
        <w:rPr>
          <w:rFonts w:cs="Calibri"/>
          <w:color w:val="auto"/>
          <w:sz w:val="22"/>
          <w:szCs w:val="22"/>
        </w:rPr>
        <w:t xml:space="preserve">, </w:t>
      </w:r>
      <w:r w:rsidRPr="003E5B9B">
        <w:rPr>
          <w:rFonts w:cs="Calibri"/>
          <w:i/>
          <w:iCs/>
          <w:color w:val="auto"/>
          <w:sz w:val="22"/>
          <w:szCs w:val="22"/>
        </w:rPr>
        <w:t>doxing</w:t>
      </w:r>
      <w:r w:rsidRPr="003E5B9B">
        <w:rPr>
          <w:rFonts w:cs="Calibri"/>
          <w:color w:val="auto"/>
          <w:sz w:val="22"/>
          <w:szCs w:val="22"/>
        </w:rPr>
        <w:t xml:space="preserve">, </w:t>
      </w:r>
      <w:r w:rsidRPr="003E5B9B">
        <w:rPr>
          <w:rFonts w:eastAsia="Times New Roman" w:cs="Calibri"/>
          <w:i/>
          <w:iCs/>
          <w:sz w:val="22"/>
          <w:szCs w:val="22"/>
          <w:bdr w:val="none" w:sz="0" w:space="0" w:color="auto"/>
        </w:rPr>
        <w:t>gender-based trolling</w:t>
      </w:r>
      <w:r w:rsidRPr="003E5B9B">
        <w:rPr>
          <w:rFonts w:eastAsia="Times New Roman" w:cs="Calibri"/>
          <w:sz w:val="22"/>
          <w:szCs w:val="22"/>
          <w:bdr w:val="none" w:sz="0" w:space="0" w:color="auto"/>
        </w:rPr>
        <w:t xml:space="preserve"> </w:t>
      </w:r>
      <w:r w:rsidRPr="003E5B9B">
        <w:rPr>
          <w:rFonts w:cs="Calibri"/>
          <w:color w:val="auto"/>
          <w:sz w:val="22"/>
          <w:szCs w:val="22"/>
        </w:rPr>
        <w:t xml:space="preserve">solo alcune delle forme che la violenza digitale di genere può assumere, </w:t>
      </w:r>
      <w:r w:rsidRPr="003E5B9B">
        <w:rPr>
          <w:rFonts w:cs="Calibri"/>
          <w:b/>
          <w:bCs/>
          <w:color w:val="auto"/>
          <w:sz w:val="22"/>
          <w:szCs w:val="22"/>
        </w:rPr>
        <w:t>sia nella sfera privata che lavorativa</w:t>
      </w:r>
      <w:r w:rsidRPr="003E5B9B">
        <w:rPr>
          <w:rFonts w:cs="Calibri"/>
          <w:color w:val="auto"/>
          <w:sz w:val="22"/>
          <w:szCs w:val="22"/>
        </w:rPr>
        <w:t xml:space="preserve">, e che, proprio per le sue caratteristiche, assumono carattere di </w:t>
      </w:r>
      <w:r w:rsidRPr="003E5B9B">
        <w:rPr>
          <w:rFonts w:cs="Calibri"/>
          <w:b/>
          <w:bCs/>
          <w:color w:val="auto"/>
          <w:sz w:val="22"/>
          <w:szCs w:val="22"/>
        </w:rPr>
        <w:t>pervasività</w:t>
      </w:r>
      <w:r w:rsidRPr="003E5B9B">
        <w:rPr>
          <w:rFonts w:cs="Calibri"/>
          <w:color w:val="auto"/>
          <w:sz w:val="22"/>
          <w:szCs w:val="22"/>
        </w:rPr>
        <w:t xml:space="preserve"> - la vittima è raggiungibile ovunque -, di </w:t>
      </w:r>
      <w:r w:rsidRPr="003E5B9B">
        <w:rPr>
          <w:rFonts w:cs="Calibri"/>
          <w:b/>
          <w:bCs/>
          <w:color w:val="auto"/>
          <w:sz w:val="22"/>
          <w:szCs w:val="22"/>
        </w:rPr>
        <w:t xml:space="preserve">amplificazione </w:t>
      </w:r>
      <w:r w:rsidRPr="003E5B9B">
        <w:rPr>
          <w:rFonts w:cs="Calibri"/>
          <w:color w:val="auto"/>
          <w:sz w:val="22"/>
          <w:szCs w:val="22"/>
        </w:rPr>
        <w:t xml:space="preserve">e di </w:t>
      </w:r>
      <w:r w:rsidRPr="003E5B9B">
        <w:rPr>
          <w:rFonts w:cs="Calibri"/>
          <w:b/>
          <w:bCs/>
          <w:color w:val="auto"/>
          <w:sz w:val="22"/>
          <w:szCs w:val="22"/>
        </w:rPr>
        <w:t>permanenza</w:t>
      </w:r>
      <w:r w:rsidRPr="003E5B9B">
        <w:rPr>
          <w:rFonts w:cs="Calibri"/>
          <w:color w:val="auto"/>
          <w:sz w:val="22"/>
          <w:szCs w:val="22"/>
        </w:rPr>
        <w:t xml:space="preserve"> - con contenuti potenzialmente visibili da chiunque e difficilmente eliminabili.  </w:t>
      </w:r>
      <w:r w:rsidRPr="003E5B9B">
        <w:rPr>
          <w:rFonts w:eastAsia="Times New Roman" w:cs="Calibri"/>
          <w:sz w:val="22"/>
          <w:szCs w:val="22"/>
          <w:bdr w:val="none" w:sz="0" w:space="0" w:color="auto"/>
        </w:rPr>
        <w:t xml:space="preserve">La violenza di genere online rappresenta oggi uno dei principali </w:t>
      </w:r>
      <w:r w:rsidRPr="003E5B9B">
        <w:rPr>
          <w:rFonts w:eastAsia="Times New Roman" w:cs="Calibri"/>
          <w:b/>
          <w:bCs/>
          <w:sz w:val="22"/>
          <w:szCs w:val="22"/>
          <w:bdr w:val="none" w:sz="0" w:space="0" w:color="auto"/>
        </w:rPr>
        <w:t>rischi per la sicurezza, l’inclusione e la produttività nei contesti lavorativi</w:t>
      </w:r>
      <w:r w:rsidRPr="003E5B9B">
        <w:rPr>
          <w:rFonts w:eastAsia="Times New Roman" w:cs="Calibri"/>
          <w:sz w:val="22"/>
          <w:szCs w:val="22"/>
          <w:bdr w:val="none" w:sz="0" w:space="0" w:color="auto"/>
        </w:rPr>
        <w:t>, capace di condizionare la vita professionale di chi la subisce, contribuendo alla formazione di un vero e proprio “soffitto di cristallo digitale” che ostacola la crescita professionale femminile: perdita di produttività, autocensura e limitazione della presenza online, fino all’abbandono del posto di lavoro. Ma il suo impatto si estende all’intera organizzazione, minando la coesione dei team e la reputazione aziendale.</w:t>
      </w:r>
    </w:p>
    <w:p w14:paraId="49B9211B" w14:textId="5D42EC88" w:rsidR="00C8764F" w:rsidRPr="003E5B9B" w:rsidRDefault="006F13B8" w:rsidP="00A12209">
      <w:pPr>
        <w:pStyle w:val="Pidipagina"/>
        <w:ind w:right="51"/>
        <w:contextualSpacing/>
        <w:jc w:val="both"/>
        <w:rPr>
          <w:rStyle w:val="Collegamentoipertestuale"/>
          <w:rFonts w:cs="Calibri"/>
        </w:rPr>
      </w:pPr>
      <w:r w:rsidRPr="006F13B8">
        <w:rPr>
          <w:rFonts w:cs="Calibri"/>
          <w:noProof/>
          <w:sz w:val="22"/>
          <w:szCs w:val="22"/>
        </w:rPr>
        <w:drawing>
          <wp:anchor distT="0" distB="0" distL="114300" distR="114300" simplePos="0" relativeHeight="251658240" behindDoc="0" locked="0" layoutInCell="1" allowOverlap="1" wp14:anchorId="4B8E853E" wp14:editId="0B88600B">
            <wp:simplePos x="0" y="0"/>
            <wp:positionH relativeFrom="column">
              <wp:posOffset>3876675</wp:posOffset>
            </wp:positionH>
            <wp:positionV relativeFrom="paragraph">
              <wp:posOffset>173627</wp:posOffset>
            </wp:positionV>
            <wp:extent cx="1421765" cy="2035175"/>
            <wp:effectExtent l="0" t="0" r="6985" b="3175"/>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421765" cy="2035175"/>
                    </a:xfrm>
                    <a:prstGeom prst="rect">
                      <a:avLst/>
                    </a:prstGeom>
                  </pic:spPr>
                </pic:pic>
              </a:graphicData>
            </a:graphic>
          </wp:anchor>
        </w:drawing>
      </w:r>
    </w:p>
    <w:p w14:paraId="4BB5FA4D" w14:textId="07704A3A" w:rsidR="000D5E1B" w:rsidRPr="003E5B9B" w:rsidRDefault="000D5E1B" w:rsidP="00A12209">
      <w:pPr>
        <w:pStyle w:val="Pidipagina"/>
        <w:ind w:right="51"/>
        <w:contextualSpacing/>
        <w:jc w:val="both"/>
        <w:rPr>
          <w:rFonts w:cs="Calibri"/>
          <w:color w:val="auto"/>
          <w:sz w:val="22"/>
          <w:szCs w:val="22"/>
        </w:rPr>
      </w:pPr>
      <w:r w:rsidRPr="003E5B9B">
        <w:rPr>
          <w:rFonts w:cs="Calibri"/>
          <w:color w:val="auto"/>
          <w:sz w:val="22"/>
          <w:szCs w:val="22"/>
        </w:rPr>
        <w:t xml:space="preserve">Per questo, è importante che le aziende si impegnino attivamente nel riconoscere e affrontare il fenomeno, promuovendo </w:t>
      </w:r>
      <w:r w:rsidR="00A12209" w:rsidRPr="003E5B9B">
        <w:rPr>
          <w:rFonts w:cs="Calibri"/>
          <w:color w:val="auto"/>
          <w:sz w:val="22"/>
          <w:szCs w:val="22"/>
        </w:rPr>
        <w:t>una cultura del consenso e del rispetto digitale anche all’interno delle loro organizzazioni</w:t>
      </w:r>
      <w:r w:rsidR="00EC4989" w:rsidRPr="003E5B9B">
        <w:rPr>
          <w:rFonts w:cs="Calibri"/>
          <w:color w:val="auto"/>
          <w:sz w:val="22"/>
          <w:szCs w:val="22"/>
        </w:rPr>
        <w:t>.</w:t>
      </w:r>
    </w:p>
    <w:p w14:paraId="4F085682" w14:textId="4CE2464F" w:rsidR="00A12209" w:rsidRPr="003E5B9B" w:rsidRDefault="00A12209" w:rsidP="00A12209">
      <w:pPr>
        <w:pStyle w:val="Pidipagina"/>
        <w:ind w:right="51"/>
        <w:contextualSpacing/>
        <w:jc w:val="both"/>
        <w:rPr>
          <w:rFonts w:cs="Calibri"/>
          <w:color w:val="auto"/>
          <w:sz w:val="22"/>
          <w:szCs w:val="22"/>
        </w:rPr>
      </w:pPr>
    </w:p>
    <w:p w14:paraId="2296D39C" w14:textId="146E56A0" w:rsidR="009C486C" w:rsidRDefault="007A00D5" w:rsidP="005071B4">
      <w:pPr>
        <w:outlineLvl w:val="2"/>
        <w:rPr>
          <w:rFonts w:ascii="Calibri" w:hAnsi="Calibri" w:cs="Calibri"/>
          <w:b/>
          <w:bCs/>
          <w:sz w:val="22"/>
          <w:szCs w:val="22"/>
        </w:rPr>
      </w:pPr>
      <w:r w:rsidRPr="003E5B9B">
        <w:rPr>
          <w:rFonts w:ascii="Calibri" w:hAnsi="Calibri" w:cs="Calibri"/>
          <w:b/>
          <w:bCs/>
          <w:i/>
          <w:iCs/>
          <w:sz w:val="22"/>
          <w:szCs w:val="22"/>
        </w:rPr>
        <w:t>Dal silenzio all’azione</w:t>
      </w:r>
      <w:r w:rsidRPr="003E5B9B">
        <w:rPr>
          <w:rFonts w:ascii="Calibri" w:hAnsi="Calibri" w:cs="Calibri"/>
          <w:b/>
          <w:bCs/>
          <w:sz w:val="22"/>
          <w:szCs w:val="22"/>
        </w:rPr>
        <w:t>: una policy per aziende consapevoli</w:t>
      </w:r>
    </w:p>
    <w:p w14:paraId="7397108D" w14:textId="1C1F0D23" w:rsidR="007A00D5" w:rsidRPr="002431DA" w:rsidRDefault="007A00D5" w:rsidP="009C486C">
      <w:pPr>
        <w:jc w:val="both"/>
        <w:outlineLvl w:val="2"/>
        <w:rPr>
          <w:rFonts w:ascii="Calibri" w:hAnsi="Calibri" w:cs="Calibri"/>
          <w:b/>
          <w:bCs/>
          <w:sz w:val="22"/>
          <w:szCs w:val="22"/>
        </w:rPr>
      </w:pPr>
      <w:r w:rsidRPr="003E5B9B">
        <w:rPr>
          <w:rFonts w:ascii="Calibri" w:hAnsi="Calibri" w:cs="Calibri"/>
          <w:b/>
          <w:bCs/>
          <w:sz w:val="22"/>
          <w:szCs w:val="22"/>
        </w:rPr>
        <w:t>Valore D</w:t>
      </w:r>
      <w:r w:rsidR="006335BA">
        <w:rPr>
          <w:rFonts w:ascii="Calibri" w:hAnsi="Calibri" w:cs="Calibri"/>
          <w:b/>
          <w:bCs/>
          <w:sz w:val="22"/>
          <w:szCs w:val="22"/>
        </w:rPr>
        <w:t xml:space="preserve"> </w:t>
      </w:r>
      <w:r w:rsidR="002431DA">
        <w:rPr>
          <w:rFonts w:ascii="Calibri" w:hAnsi="Calibri" w:cs="Calibri"/>
          <w:b/>
          <w:bCs/>
          <w:sz w:val="22"/>
          <w:szCs w:val="22"/>
        </w:rPr>
        <w:t xml:space="preserve">e la </w:t>
      </w:r>
      <w:r w:rsidR="002431DA" w:rsidRPr="003E5B9B">
        <w:rPr>
          <w:rFonts w:ascii="Calibri" w:hAnsi="Calibri" w:cs="Calibri"/>
          <w:b/>
          <w:bCs/>
          <w:sz w:val="22"/>
          <w:szCs w:val="22"/>
        </w:rPr>
        <w:t>Fondazione Una Nessuna Centomila</w:t>
      </w:r>
      <w:r w:rsidR="002431DA">
        <w:rPr>
          <w:rFonts w:ascii="Calibri" w:hAnsi="Calibri" w:cs="Calibri"/>
          <w:b/>
          <w:bCs/>
          <w:sz w:val="22"/>
          <w:szCs w:val="22"/>
        </w:rPr>
        <w:t>,</w:t>
      </w:r>
      <w:r w:rsidR="002431DA" w:rsidRPr="003E5B9B">
        <w:rPr>
          <w:rFonts w:ascii="Calibri" w:hAnsi="Calibri" w:cs="Calibri"/>
          <w:sz w:val="22"/>
          <w:szCs w:val="22"/>
        </w:rPr>
        <w:t xml:space="preserve"> </w:t>
      </w:r>
      <w:r w:rsidRPr="003E5B9B">
        <w:rPr>
          <w:rFonts w:ascii="Calibri" w:hAnsi="Calibri" w:cs="Calibri"/>
          <w:sz w:val="22"/>
          <w:szCs w:val="22"/>
        </w:rPr>
        <w:t>nell’ambito del progetto “</w:t>
      </w:r>
      <w:r w:rsidRPr="003E5B9B">
        <w:rPr>
          <w:rFonts w:ascii="Calibri" w:hAnsi="Calibri" w:cs="Calibri"/>
          <w:b/>
          <w:bCs/>
          <w:i/>
          <w:iCs/>
          <w:sz w:val="22"/>
          <w:szCs w:val="22"/>
        </w:rPr>
        <w:t>Dal Silenzio all’Azione</w:t>
      </w:r>
      <w:r w:rsidRPr="003E5B9B">
        <w:rPr>
          <w:rFonts w:ascii="Calibri" w:hAnsi="Calibri" w:cs="Calibri"/>
          <w:sz w:val="22"/>
          <w:szCs w:val="22"/>
        </w:rPr>
        <w:t>”</w:t>
      </w:r>
      <w:r w:rsidR="003E5B9B">
        <w:rPr>
          <w:rFonts w:ascii="Calibri" w:hAnsi="Calibri" w:cs="Calibri"/>
          <w:sz w:val="22"/>
          <w:szCs w:val="22"/>
        </w:rPr>
        <w:t xml:space="preserve"> - </w:t>
      </w:r>
      <w:r w:rsidR="00033157" w:rsidRPr="003E5B9B">
        <w:rPr>
          <w:rFonts w:ascii="Calibri" w:hAnsi="Calibri" w:cs="Calibri"/>
          <w:i/>
          <w:iCs/>
          <w:sz w:val="22"/>
          <w:szCs w:val="22"/>
        </w:rPr>
        <w:t>Come le aziende possono agire e fare rete contro la violenza di genere e domestica</w:t>
      </w:r>
      <w:r w:rsidRPr="003E5B9B">
        <w:rPr>
          <w:rFonts w:ascii="Calibri" w:hAnsi="Calibri" w:cs="Calibri"/>
          <w:b/>
          <w:bCs/>
          <w:i/>
          <w:iCs/>
          <w:sz w:val="22"/>
          <w:szCs w:val="22"/>
        </w:rPr>
        <w:t>,</w:t>
      </w:r>
      <w:r w:rsidRPr="003E5B9B">
        <w:rPr>
          <w:rFonts w:ascii="Calibri" w:hAnsi="Calibri" w:cs="Calibri"/>
          <w:sz w:val="22"/>
          <w:szCs w:val="22"/>
        </w:rPr>
        <w:t xml:space="preserve"> </w:t>
      </w:r>
      <w:r w:rsidR="002431DA">
        <w:rPr>
          <w:rFonts w:ascii="Calibri" w:hAnsi="Calibri" w:cs="Calibri"/>
          <w:sz w:val="22"/>
          <w:szCs w:val="22"/>
        </w:rPr>
        <w:t xml:space="preserve">hanno </w:t>
      </w:r>
      <w:r w:rsidRPr="003E5B9B">
        <w:rPr>
          <w:rFonts w:ascii="Calibri" w:hAnsi="Calibri" w:cs="Calibri"/>
          <w:sz w:val="22"/>
          <w:szCs w:val="22"/>
        </w:rPr>
        <w:t xml:space="preserve">realizzato un </w:t>
      </w:r>
      <w:r w:rsidRPr="003E5B9B">
        <w:rPr>
          <w:rFonts w:ascii="Calibri" w:hAnsi="Calibri" w:cs="Calibri"/>
          <w:b/>
          <w:bCs/>
          <w:sz w:val="22"/>
          <w:szCs w:val="22"/>
        </w:rPr>
        <w:t>addendum specifico</w:t>
      </w:r>
      <w:r w:rsidRPr="003E5B9B">
        <w:rPr>
          <w:rFonts w:ascii="Calibri" w:hAnsi="Calibri" w:cs="Calibri"/>
          <w:sz w:val="22"/>
          <w:szCs w:val="22"/>
        </w:rPr>
        <w:t xml:space="preserve"> sulla violenza online, grazie al </w:t>
      </w:r>
      <w:r w:rsidRPr="003E5B9B">
        <w:rPr>
          <w:rFonts w:ascii="Calibri" w:hAnsi="Calibri" w:cs="Calibri"/>
          <w:b/>
          <w:bCs/>
          <w:sz w:val="22"/>
          <w:szCs w:val="22"/>
        </w:rPr>
        <w:t>contributo di PermessoNegato</w:t>
      </w:r>
      <w:r w:rsidRPr="003E5B9B">
        <w:rPr>
          <w:rFonts w:ascii="Calibri" w:hAnsi="Calibri" w:cs="Calibri"/>
          <w:sz w:val="22"/>
          <w:szCs w:val="22"/>
        </w:rPr>
        <w:t xml:space="preserve"> – associazione nata per offrire</w:t>
      </w:r>
      <w:r w:rsidR="006F13B8">
        <w:rPr>
          <w:rFonts w:ascii="Calibri" w:hAnsi="Calibri" w:cs="Calibri"/>
          <w:sz w:val="22"/>
          <w:szCs w:val="22"/>
        </w:rPr>
        <w:t xml:space="preserve"> </w:t>
      </w:r>
      <w:r w:rsidRPr="003E5B9B">
        <w:rPr>
          <w:rFonts w:ascii="Calibri" w:hAnsi="Calibri" w:cs="Calibri"/>
          <w:sz w:val="22"/>
          <w:szCs w:val="22"/>
        </w:rPr>
        <w:t xml:space="preserve">supporto alle vittime di diffusione non consensuale di materiale intimo e violenza online. </w:t>
      </w:r>
    </w:p>
    <w:p w14:paraId="0562F254" w14:textId="2B35D213" w:rsidR="007A00D5" w:rsidRPr="003E5B9B" w:rsidRDefault="007A00D5" w:rsidP="007A00D5">
      <w:pPr>
        <w:jc w:val="both"/>
        <w:outlineLvl w:val="2"/>
        <w:rPr>
          <w:rFonts w:ascii="Calibri" w:hAnsi="Calibri" w:cs="Calibri"/>
          <w:sz w:val="22"/>
          <w:szCs w:val="22"/>
        </w:rPr>
      </w:pPr>
    </w:p>
    <w:p w14:paraId="3FF732CB" w14:textId="510FD25A" w:rsidR="007A00D5" w:rsidRPr="003E5B9B" w:rsidRDefault="007A00D5" w:rsidP="007A00D5">
      <w:pPr>
        <w:jc w:val="both"/>
        <w:outlineLvl w:val="2"/>
        <w:rPr>
          <w:rFonts w:ascii="Calibri" w:hAnsi="Calibri" w:cs="Calibri"/>
          <w:b/>
          <w:bCs/>
          <w:sz w:val="22"/>
          <w:szCs w:val="22"/>
        </w:rPr>
      </w:pPr>
      <w:r w:rsidRPr="003E5B9B">
        <w:rPr>
          <w:rFonts w:ascii="Calibri" w:hAnsi="Calibri" w:cs="Calibri"/>
          <w:sz w:val="22"/>
          <w:szCs w:val="22"/>
        </w:rPr>
        <w:lastRenderedPageBreak/>
        <w:t xml:space="preserve">L’obiettivo è sensibilizzare le </w:t>
      </w:r>
      <w:r w:rsidR="00EC4989" w:rsidRPr="003E5B9B">
        <w:rPr>
          <w:rFonts w:ascii="Calibri" w:hAnsi="Calibri" w:cs="Calibri"/>
          <w:sz w:val="22"/>
          <w:szCs w:val="22"/>
        </w:rPr>
        <w:t xml:space="preserve">imprese </w:t>
      </w:r>
      <w:r w:rsidRPr="003E5B9B">
        <w:rPr>
          <w:rFonts w:ascii="Calibri" w:hAnsi="Calibri" w:cs="Calibri"/>
          <w:sz w:val="22"/>
          <w:szCs w:val="22"/>
        </w:rPr>
        <w:t xml:space="preserve">e suggerire azioni concrete per fare sistema contro un fenomeno che ha carattere d’urgenza. </w:t>
      </w:r>
    </w:p>
    <w:p w14:paraId="09646B05" w14:textId="77777777" w:rsidR="007A00D5" w:rsidRPr="003E5B9B" w:rsidRDefault="007A00D5" w:rsidP="007A00D5">
      <w:pPr>
        <w:pStyle w:val="Pidipagina"/>
        <w:ind w:right="50"/>
        <w:jc w:val="both"/>
        <w:rPr>
          <w:rFonts w:cs="Calibri"/>
          <w:color w:val="auto"/>
          <w:sz w:val="22"/>
          <w:szCs w:val="22"/>
        </w:rPr>
      </w:pPr>
      <w:r w:rsidRPr="003E5B9B">
        <w:rPr>
          <w:rFonts w:cs="Calibri"/>
          <w:color w:val="auto"/>
          <w:sz w:val="22"/>
          <w:szCs w:val="22"/>
        </w:rPr>
        <w:t>Per mettere in pratica interventi concreti su luogo di lavoro è necessario un piano d’azione strategico, strutturato e integrato in tutti i processi aziendali, evitando iniziative sporadiche o a campagne di comunicazione estemporanee, lavorando attraverso:</w:t>
      </w:r>
    </w:p>
    <w:p w14:paraId="489F5EB3" w14:textId="4D1D2E93" w:rsidR="006F13B8" w:rsidRPr="00522826" w:rsidRDefault="007A00D5" w:rsidP="00522826">
      <w:pPr>
        <w:pStyle w:val="Pidipagina"/>
        <w:numPr>
          <w:ilvl w:val="0"/>
          <w:numId w:val="6"/>
        </w:numPr>
        <w:ind w:right="50"/>
        <w:jc w:val="both"/>
        <w:rPr>
          <w:rFonts w:cs="Calibri"/>
          <w:color w:val="auto"/>
          <w:sz w:val="22"/>
          <w:szCs w:val="22"/>
        </w:rPr>
      </w:pPr>
      <w:r w:rsidRPr="005071B4">
        <w:rPr>
          <w:rFonts w:cs="Calibri"/>
          <w:b/>
          <w:bCs/>
          <w:color w:val="auto"/>
          <w:sz w:val="22"/>
          <w:szCs w:val="22"/>
        </w:rPr>
        <w:t>asses</w:t>
      </w:r>
      <w:r w:rsidR="00AF7E9B" w:rsidRPr="005071B4">
        <w:rPr>
          <w:rFonts w:cs="Calibri"/>
          <w:b/>
          <w:bCs/>
          <w:color w:val="auto"/>
          <w:sz w:val="22"/>
          <w:szCs w:val="22"/>
        </w:rPr>
        <w:t>s</w:t>
      </w:r>
      <w:r w:rsidRPr="005071B4">
        <w:rPr>
          <w:rFonts w:cs="Calibri"/>
          <w:b/>
          <w:bCs/>
          <w:color w:val="auto"/>
          <w:sz w:val="22"/>
          <w:szCs w:val="22"/>
        </w:rPr>
        <w:t>ment</w:t>
      </w:r>
      <w:r w:rsidRPr="003E5B9B">
        <w:rPr>
          <w:rFonts w:cs="Calibri"/>
          <w:b/>
          <w:bCs/>
          <w:color w:val="auto"/>
          <w:sz w:val="22"/>
          <w:szCs w:val="22"/>
        </w:rPr>
        <w:t xml:space="preserve"> e mappatura dei rischi</w:t>
      </w:r>
      <w:r w:rsidRPr="003E5B9B">
        <w:rPr>
          <w:rFonts w:cs="Calibri"/>
          <w:color w:val="auto"/>
          <w:sz w:val="22"/>
          <w:szCs w:val="22"/>
        </w:rPr>
        <w:t>,</w:t>
      </w:r>
      <w:r w:rsidR="006F13B8">
        <w:rPr>
          <w:rFonts w:cs="Calibri"/>
          <w:color w:val="auto"/>
          <w:sz w:val="22"/>
          <w:szCs w:val="22"/>
        </w:rPr>
        <w:t xml:space="preserve"> </w:t>
      </w:r>
      <w:r w:rsidRPr="003E5B9B">
        <w:rPr>
          <w:rFonts w:cs="Calibri"/>
          <w:color w:val="auto"/>
          <w:sz w:val="22"/>
          <w:szCs w:val="22"/>
        </w:rPr>
        <w:t>per analizzare le vulnerabilità tecnologiche, organizzative e culturali;</w:t>
      </w:r>
    </w:p>
    <w:p w14:paraId="4434AC51" w14:textId="77777777" w:rsidR="007A00D5" w:rsidRPr="00522826" w:rsidRDefault="007A00D5" w:rsidP="00522826">
      <w:pPr>
        <w:pStyle w:val="Pidipagina"/>
        <w:numPr>
          <w:ilvl w:val="0"/>
          <w:numId w:val="6"/>
        </w:numPr>
        <w:ind w:right="50"/>
        <w:jc w:val="both"/>
        <w:rPr>
          <w:rFonts w:cs="Calibri"/>
          <w:b/>
          <w:bCs/>
          <w:color w:val="auto"/>
          <w:sz w:val="22"/>
          <w:szCs w:val="22"/>
        </w:rPr>
      </w:pPr>
      <w:r w:rsidRPr="003E5B9B">
        <w:rPr>
          <w:rFonts w:cs="Calibri"/>
          <w:b/>
          <w:bCs/>
          <w:color w:val="auto"/>
          <w:sz w:val="22"/>
          <w:szCs w:val="22"/>
        </w:rPr>
        <w:t>policy chiare e aggiornate</w:t>
      </w:r>
      <w:r w:rsidRPr="00522826">
        <w:rPr>
          <w:rFonts w:cs="Calibri"/>
          <w:color w:val="auto"/>
          <w:sz w:val="22"/>
          <w:szCs w:val="22"/>
        </w:rPr>
        <w:t>,</w:t>
      </w:r>
      <w:r w:rsidRPr="00522826">
        <w:rPr>
          <w:rFonts w:cs="Calibri"/>
          <w:b/>
          <w:bCs/>
          <w:color w:val="auto"/>
          <w:sz w:val="22"/>
          <w:szCs w:val="22"/>
        </w:rPr>
        <w:t xml:space="preserve"> </w:t>
      </w:r>
      <w:r w:rsidRPr="00522826">
        <w:rPr>
          <w:rFonts w:cs="Calibri"/>
          <w:color w:val="auto"/>
          <w:sz w:val="22"/>
          <w:szCs w:val="22"/>
        </w:rPr>
        <w:t>con l’introduzione di codici etici e di condotta digitale, procedure di whistleblowing sicure e protocolli di gestione delle crisi reputazionali.</w:t>
      </w:r>
    </w:p>
    <w:p w14:paraId="33C37D2A" w14:textId="2BD6BA1E" w:rsidR="007A00D5" w:rsidRPr="00522826" w:rsidRDefault="007A00D5" w:rsidP="00522826">
      <w:pPr>
        <w:pStyle w:val="Pidipagina"/>
        <w:numPr>
          <w:ilvl w:val="0"/>
          <w:numId w:val="6"/>
        </w:numPr>
        <w:ind w:right="50"/>
        <w:jc w:val="both"/>
        <w:rPr>
          <w:rFonts w:cs="Calibri"/>
          <w:b/>
          <w:bCs/>
          <w:color w:val="auto"/>
          <w:sz w:val="22"/>
          <w:szCs w:val="22"/>
        </w:rPr>
      </w:pPr>
      <w:r w:rsidRPr="003E5B9B">
        <w:rPr>
          <w:rFonts w:cs="Calibri"/>
          <w:b/>
          <w:bCs/>
          <w:color w:val="auto"/>
          <w:sz w:val="22"/>
          <w:szCs w:val="22"/>
        </w:rPr>
        <w:t>formazione continua</w:t>
      </w:r>
      <w:r w:rsidRPr="00522826">
        <w:rPr>
          <w:rFonts w:cs="Calibri"/>
          <w:b/>
          <w:bCs/>
          <w:color w:val="auto"/>
          <w:sz w:val="22"/>
          <w:szCs w:val="22"/>
        </w:rPr>
        <w:t xml:space="preserve">, </w:t>
      </w:r>
      <w:r w:rsidRPr="00522826">
        <w:rPr>
          <w:rFonts w:cs="Calibri"/>
          <w:color w:val="auto"/>
          <w:sz w:val="22"/>
          <w:szCs w:val="22"/>
        </w:rPr>
        <w:t xml:space="preserve">promuovendo la </w:t>
      </w:r>
      <w:r w:rsidRPr="00522826">
        <w:rPr>
          <w:rFonts w:cs="Calibri"/>
          <w:i/>
          <w:iCs/>
          <w:color w:val="auto"/>
          <w:sz w:val="22"/>
          <w:szCs w:val="22"/>
        </w:rPr>
        <w:t>digital literacy,</w:t>
      </w:r>
      <w:r w:rsidRPr="00522826">
        <w:rPr>
          <w:rFonts w:cs="Calibri"/>
          <w:color w:val="auto"/>
          <w:sz w:val="22"/>
          <w:szCs w:val="22"/>
        </w:rPr>
        <w:t xml:space="preserve"> il </w:t>
      </w:r>
      <w:r w:rsidRPr="00522826">
        <w:rPr>
          <w:rFonts w:cs="Calibri"/>
          <w:i/>
          <w:iCs/>
          <w:color w:val="auto"/>
          <w:sz w:val="22"/>
          <w:szCs w:val="22"/>
        </w:rPr>
        <w:t>bystander training</w:t>
      </w:r>
      <w:r w:rsidRPr="00522826">
        <w:rPr>
          <w:rFonts w:cs="Calibri"/>
          <w:color w:val="auto"/>
          <w:sz w:val="22"/>
          <w:szCs w:val="22"/>
        </w:rPr>
        <w:t xml:space="preserve"> </w:t>
      </w:r>
      <w:r w:rsidR="005071B4" w:rsidRPr="00522826">
        <w:rPr>
          <w:rFonts w:cs="Calibri"/>
          <w:color w:val="auto"/>
          <w:sz w:val="22"/>
          <w:szCs w:val="22"/>
        </w:rPr>
        <w:t xml:space="preserve">(rispettivamente la capacità di utilizzare le tecnologie digitali in modo efficace e consapevole e la formazione per chi osserva episodi di violenza online su come intervenire e supportare la vittima) </w:t>
      </w:r>
      <w:r w:rsidRPr="00522826">
        <w:rPr>
          <w:rFonts w:cs="Calibri"/>
          <w:color w:val="auto"/>
          <w:sz w:val="22"/>
          <w:szCs w:val="22"/>
        </w:rPr>
        <w:t>e la formazione dei leader per riconoscere e gestire i segnali di disagio;</w:t>
      </w:r>
    </w:p>
    <w:p w14:paraId="6DA570A6" w14:textId="77777777" w:rsidR="007A00D5" w:rsidRPr="00522826" w:rsidRDefault="007A00D5" w:rsidP="00522826">
      <w:pPr>
        <w:pStyle w:val="Pidipagina"/>
        <w:numPr>
          <w:ilvl w:val="0"/>
          <w:numId w:val="6"/>
        </w:numPr>
        <w:ind w:right="50"/>
        <w:jc w:val="both"/>
        <w:rPr>
          <w:rFonts w:cs="Calibri"/>
          <w:color w:val="auto"/>
          <w:sz w:val="22"/>
          <w:szCs w:val="22"/>
        </w:rPr>
      </w:pPr>
      <w:r w:rsidRPr="00522826">
        <w:rPr>
          <w:rFonts w:cs="Calibri"/>
          <w:b/>
          <w:bCs/>
          <w:color w:val="auto"/>
          <w:sz w:val="22"/>
          <w:szCs w:val="22"/>
        </w:rPr>
        <w:t>sensibilizzazione ed educazione digitale</w:t>
      </w:r>
      <w:r w:rsidRPr="00522826">
        <w:rPr>
          <w:rFonts w:cs="Calibri"/>
          <w:color w:val="auto"/>
          <w:sz w:val="22"/>
          <w:szCs w:val="22"/>
        </w:rPr>
        <w:t>, per sviluppare consapevolezza sugli strumenti digitali e su implicazioni e conseguenze derivanti dal conferimento dei propri dati personali negli ecosistemi digitali;</w:t>
      </w:r>
    </w:p>
    <w:p w14:paraId="7C12DA40" w14:textId="20A7CF5F" w:rsidR="007A00D5" w:rsidRPr="00522826" w:rsidRDefault="007A00D5" w:rsidP="00522826">
      <w:pPr>
        <w:pStyle w:val="Pidipagina"/>
        <w:numPr>
          <w:ilvl w:val="0"/>
          <w:numId w:val="6"/>
        </w:numPr>
        <w:ind w:right="50"/>
        <w:jc w:val="both"/>
        <w:rPr>
          <w:rFonts w:cs="Calibri"/>
          <w:b/>
          <w:bCs/>
          <w:color w:val="auto"/>
          <w:sz w:val="22"/>
          <w:szCs w:val="22"/>
        </w:rPr>
      </w:pPr>
      <w:r w:rsidRPr="003E5B9B">
        <w:rPr>
          <w:rFonts w:cs="Calibri"/>
          <w:b/>
          <w:bCs/>
          <w:color w:val="auto"/>
          <w:sz w:val="22"/>
          <w:szCs w:val="22"/>
        </w:rPr>
        <w:t>supporto alle vittime</w:t>
      </w:r>
      <w:r w:rsidRPr="00522826">
        <w:rPr>
          <w:rFonts w:cs="Calibri"/>
          <w:b/>
          <w:bCs/>
          <w:color w:val="auto"/>
          <w:sz w:val="22"/>
          <w:szCs w:val="22"/>
        </w:rPr>
        <w:t xml:space="preserve">, </w:t>
      </w:r>
      <w:r w:rsidRPr="00522826">
        <w:rPr>
          <w:rFonts w:cs="Calibri"/>
          <w:color w:val="auto"/>
          <w:sz w:val="22"/>
          <w:szCs w:val="22"/>
        </w:rPr>
        <w:t>garantendo canali di segnalazione anonimi, supporto psicologico e legale e una cultura aziendale che condanni ogni forma di victim blaming</w:t>
      </w:r>
      <w:r w:rsidR="005071B4" w:rsidRPr="00522826">
        <w:rPr>
          <w:rFonts w:cs="Calibri"/>
          <w:color w:val="auto"/>
          <w:sz w:val="22"/>
          <w:szCs w:val="22"/>
        </w:rPr>
        <w:t xml:space="preserve"> (fenomeno di colpevolizzazione della vittima)</w:t>
      </w:r>
    </w:p>
    <w:p w14:paraId="7B30245B" w14:textId="77777777" w:rsidR="005071B4" w:rsidRDefault="005071B4" w:rsidP="00DC3A50">
      <w:pPr>
        <w:pStyle w:val="Pidipagina"/>
        <w:ind w:right="50"/>
        <w:jc w:val="both"/>
        <w:rPr>
          <w:rFonts w:cs="Calibri"/>
          <w:color w:val="auto"/>
          <w:sz w:val="22"/>
          <w:szCs w:val="22"/>
        </w:rPr>
      </w:pPr>
    </w:p>
    <w:p w14:paraId="66DE8C0F" w14:textId="77CFD520" w:rsidR="00DC3A50" w:rsidRPr="003E5B9B" w:rsidRDefault="00DC3A50" w:rsidP="00DC3A50">
      <w:pPr>
        <w:pStyle w:val="Pidipagina"/>
        <w:ind w:right="50"/>
        <w:jc w:val="both"/>
        <w:rPr>
          <w:rFonts w:cs="Calibri"/>
          <w:b/>
          <w:bCs/>
          <w:color w:val="auto"/>
          <w:sz w:val="22"/>
          <w:szCs w:val="22"/>
        </w:rPr>
      </w:pPr>
      <w:r w:rsidRPr="003E5B9B">
        <w:rPr>
          <w:rFonts w:cs="Calibri"/>
          <w:b/>
          <w:bCs/>
          <w:color w:val="auto"/>
          <w:sz w:val="22"/>
          <w:szCs w:val="22"/>
        </w:rPr>
        <w:t xml:space="preserve">Fenomeno </w:t>
      </w:r>
      <w:r w:rsidR="00BF0319" w:rsidRPr="003E5B9B">
        <w:rPr>
          <w:rFonts w:cs="Calibri"/>
          <w:b/>
          <w:bCs/>
          <w:color w:val="auto"/>
          <w:sz w:val="22"/>
          <w:szCs w:val="22"/>
        </w:rPr>
        <w:t>in ombra</w:t>
      </w:r>
    </w:p>
    <w:p w14:paraId="07BA1FBF" w14:textId="5BD87FB3" w:rsidR="00DC3A50" w:rsidRPr="003E5B9B" w:rsidRDefault="00DC3A50" w:rsidP="00DC3A50">
      <w:pPr>
        <w:pStyle w:val="Pidipagina"/>
        <w:ind w:right="50"/>
        <w:jc w:val="both"/>
        <w:rPr>
          <w:rFonts w:cs="Calibri"/>
          <w:color w:val="auto"/>
          <w:sz w:val="22"/>
          <w:szCs w:val="22"/>
        </w:rPr>
      </w:pPr>
      <w:r w:rsidRPr="003E5B9B">
        <w:rPr>
          <w:rFonts w:cs="Calibri"/>
          <w:color w:val="auto"/>
          <w:sz w:val="22"/>
          <w:szCs w:val="22"/>
        </w:rPr>
        <w:t>L’ultimo sondaggio dell’</w:t>
      </w:r>
      <w:r w:rsidRPr="003E5B9B">
        <w:rPr>
          <w:rFonts w:cs="Calibri"/>
          <w:b/>
          <w:bCs/>
          <w:i/>
          <w:iCs/>
          <w:color w:val="auto"/>
          <w:sz w:val="22"/>
          <w:szCs w:val="22"/>
        </w:rPr>
        <w:t>Osservatorio</w:t>
      </w:r>
      <w:r w:rsidRPr="003E5B9B">
        <w:rPr>
          <w:rFonts w:cs="Calibri"/>
          <w:b/>
          <w:bCs/>
          <w:i/>
          <w:iCs/>
          <w:color w:val="auto"/>
          <w:sz w:val="22"/>
          <w:szCs w:val="22"/>
          <w:vertAlign w:val="superscript"/>
        </w:rPr>
        <w:t>D</w:t>
      </w:r>
      <w:r w:rsidRPr="003E5B9B">
        <w:rPr>
          <w:rFonts w:cs="Calibri"/>
          <w:color w:val="auto"/>
          <w:sz w:val="22"/>
          <w:szCs w:val="22"/>
        </w:rPr>
        <w:t xml:space="preserve"> realizzato da </w:t>
      </w:r>
      <w:r w:rsidRPr="003E5B9B">
        <w:rPr>
          <w:rFonts w:cs="Calibri"/>
          <w:b/>
          <w:bCs/>
          <w:color w:val="auto"/>
          <w:sz w:val="22"/>
          <w:szCs w:val="22"/>
        </w:rPr>
        <w:t>SWG per Valore D</w:t>
      </w:r>
      <w:r w:rsidRPr="003E5B9B">
        <w:rPr>
          <w:rFonts w:cs="Calibri"/>
          <w:color w:val="auto"/>
          <w:sz w:val="22"/>
          <w:szCs w:val="22"/>
        </w:rPr>
        <w:t xml:space="preserve"> mostra che </w:t>
      </w:r>
      <w:r w:rsidR="003115D7" w:rsidRPr="003E5B9B">
        <w:rPr>
          <w:rFonts w:cs="Calibri"/>
          <w:sz w:val="22"/>
          <w:szCs w:val="22"/>
        </w:rPr>
        <w:t xml:space="preserve">la strada verso una piena consapevolezza e una reale capacità di prevenzione </w:t>
      </w:r>
      <w:r w:rsidRPr="003E5B9B">
        <w:rPr>
          <w:rFonts w:cs="Calibri"/>
          <w:color w:val="auto"/>
          <w:sz w:val="22"/>
          <w:szCs w:val="22"/>
        </w:rPr>
        <w:t xml:space="preserve">- da parte di tutti, istituzioni, aziende, media e società civile - è ancora </w:t>
      </w:r>
      <w:r w:rsidR="003115D7" w:rsidRPr="003E5B9B">
        <w:rPr>
          <w:rFonts w:cs="Calibri"/>
          <w:color w:val="auto"/>
          <w:sz w:val="22"/>
          <w:szCs w:val="22"/>
        </w:rPr>
        <w:t>lunga</w:t>
      </w:r>
      <w:r w:rsidRPr="003E5B9B">
        <w:rPr>
          <w:rFonts w:cs="Calibri"/>
          <w:color w:val="auto"/>
          <w:sz w:val="22"/>
          <w:szCs w:val="22"/>
        </w:rPr>
        <w:t>.</w:t>
      </w:r>
    </w:p>
    <w:p w14:paraId="5ED82BE5" w14:textId="67D28BC6" w:rsidR="00DC3A50" w:rsidRPr="003E5B9B" w:rsidRDefault="00DC3A50" w:rsidP="00DC3A50">
      <w:pPr>
        <w:pStyle w:val="Pidipagina"/>
        <w:ind w:right="50"/>
        <w:jc w:val="both"/>
        <w:rPr>
          <w:rFonts w:cs="Calibri"/>
          <w:b/>
          <w:bCs/>
        </w:rPr>
      </w:pPr>
      <w:r w:rsidRPr="003E5B9B">
        <w:rPr>
          <w:rFonts w:cs="Calibri"/>
          <w:color w:val="auto"/>
          <w:sz w:val="22"/>
          <w:szCs w:val="22"/>
        </w:rPr>
        <w:t>Se da un lato, infatti,</w:t>
      </w:r>
      <w:r w:rsidRPr="003E5B9B">
        <w:rPr>
          <w:rFonts w:cs="Calibri"/>
          <w:b/>
          <w:bCs/>
          <w:color w:val="auto"/>
          <w:sz w:val="22"/>
          <w:szCs w:val="22"/>
        </w:rPr>
        <w:t xml:space="preserve"> la consapevolezza sul tema della violenza di genere online è diffusa</w:t>
      </w:r>
      <w:r w:rsidRPr="003E5B9B">
        <w:rPr>
          <w:rFonts w:cs="Calibri"/>
          <w:color w:val="auto"/>
          <w:sz w:val="22"/>
          <w:szCs w:val="22"/>
        </w:rPr>
        <w:t xml:space="preserve"> e </w:t>
      </w:r>
      <w:r w:rsidR="00BD7103" w:rsidRPr="003E5B9B">
        <w:rPr>
          <w:rFonts w:cs="Calibri"/>
          <w:color w:val="auto"/>
          <w:sz w:val="22"/>
          <w:szCs w:val="22"/>
        </w:rPr>
        <w:t>quasi il</w:t>
      </w:r>
      <w:r w:rsidRPr="003E5B9B">
        <w:rPr>
          <w:rFonts w:cs="Calibri"/>
          <w:color w:val="auto"/>
          <w:sz w:val="22"/>
          <w:szCs w:val="22"/>
        </w:rPr>
        <w:t xml:space="preserve"> 7</w:t>
      </w:r>
      <w:r w:rsidR="00BD7103" w:rsidRPr="003E5B9B">
        <w:rPr>
          <w:rFonts w:cs="Calibri"/>
          <w:color w:val="auto"/>
          <w:sz w:val="22"/>
          <w:szCs w:val="22"/>
        </w:rPr>
        <w:t>5</w:t>
      </w:r>
      <w:r w:rsidRPr="003E5B9B">
        <w:rPr>
          <w:rFonts w:cs="Calibri"/>
          <w:color w:val="auto"/>
          <w:sz w:val="22"/>
          <w:szCs w:val="22"/>
        </w:rPr>
        <w:t xml:space="preserve">% degli italiani conosce fenomeni quali cyberbullismo, </w:t>
      </w:r>
      <w:r w:rsidRPr="003E5B9B">
        <w:rPr>
          <w:rFonts w:cs="Calibri"/>
          <w:i/>
          <w:iCs/>
          <w:color w:val="auto"/>
          <w:sz w:val="22"/>
          <w:szCs w:val="22"/>
        </w:rPr>
        <w:t>revenge porn</w:t>
      </w:r>
      <w:r w:rsidRPr="003E5B9B">
        <w:rPr>
          <w:rFonts w:cs="Calibri"/>
          <w:color w:val="auto"/>
          <w:sz w:val="22"/>
          <w:szCs w:val="22"/>
        </w:rPr>
        <w:t xml:space="preserve"> e molestie sessuali online, </w:t>
      </w:r>
      <w:r w:rsidRPr="003E5B9B">
        <w:rPr>
          <w:rFonts w:cs="Calibri"/>
          <w:b/>
          <w:bCs/>
          <w:color w:val="auto"/>
          <w:sz w:val="22"/>
          <w:szCs w:val="22"/>
        </w:rPr>
        <w:t xml:space="preserve">la conoscenza crolla quando si parla di forme meno note come la </w:t>
      </w:r>
      <w:r w:rsidRPr="003E5B9B">
        <w:rPr>
          <w:rFonts w:cs="Calibri"/>
          <w:b/>
          <w:bCs/>
          <w:i/>
          <w:iCs/>
          <w:color w:val="auto"/>
          <w:sz w:val="22"/>
          <w:szCs w:val="22"/>
        </w:rPr>
        <w:t>sextortion</w:t>
      </w:r>
      <w:r w:rsidRPr="003E5B9B">
        <w:rPr>
          <w:rFonts w:cs="Calibri"/>
          <w:b/>
          <w:bCs/>
          <w:color w:val="auto"/>
          <w:sz w:val="22"/>
          <w:szCs w:val="22"/>
        </w:rPr>
        <w:t xml:space="preserve"> </w:t>
      </w:r>
      <w:r w:rsidRPr="003E5B9B">
        <w:rPr>
          <w:rFonts w:cs="Calibri"/>
          <w:color w:val="auto"/>
          <w:sz w:val="22"/>
          <w:szCs w:val="22"/>
        </w:rPr>
        <w:t xml:space="preserve">(estorsione sfruttando immagini intime) o il </w:t>
      </w:r>
      <w:r w:rsidRPr="003E5B9B">
        <w:rPr>
          <w:rFonts w:cs="Calibri"/>
          <w:b/>
          <w:bCs/>
          <w:i/>
          <w:iCs/>
          <w:color w:val="auto"/>
          <w:sz w:val="22"/>
          <w:szCs w:val="22"/>
        </w:rPr>
        <w:t>doxing</w:t>
      </w:r>
      <w:r w:rsidRPr="003E5B9B">
        <w:rPr>
          <w:rFonts w:cs="Calibri"/>
          <w:color w:val="auto"/>
          <w:sz w:val="22"/>
          <w:szCs w:val="22"/>
        </w:rPr>
        <w:t xml:space="preserve"> (diffusione online di informazioni private e sensibili), con dati che scendono sotto il 40%. </w:t>
      </w:r>
    </w:p>
    <w:p w14:paraId="50D5383B" w14:textId="77777777" w:rsidR="00BD7103" w:rsidRPr="003E5B9B" w:rsidRDefault="00BD7103" w:rsidP="00DC3A50">
      <w:pPr>
        <w:pStyle w:val="Pidipagina"/>
        <w:ind w:right="50"/>
        <w:jc w:val="both"/>
        <w:rPr>
          <w:rFonts w:cs="Calibri"/>
          <w:b/>
          <w:bCs/>
        </w:rPr>
      </w:pPr>
    </w:p>
    <w:p w14:paraId="5F5E11D6" w14:textId="24183EB5" w:rsidR="00BD7103" w:rsidRPr="003E5B9B" w:rsidRDefault="00BD7103" w:rsidP="00BD7103">
      <w:pPr>
        <w:jc w:val="both"/>
        <w:rPr>
          <w:rFonts w:ascii="Calibri" w:hAnsi="Calibri" w:cs="Calibri"/>
          <w:sz w:val="22"/>
          <w:szCs w:val="22"/>
        </w:rPr>
      </w:pPr>
      <w:r w:rsidRPr="003E5B9B">
        <w:rPr>
          <w:rFonts w:ascii="Calibri" w:hAnsi="Calibri" w:cs="Calibri"/>
          <w:sz w:val="22"/>
          <w:szCs w:val="22"/>
          <w:shd w:val="clear" w:color="auto" w:fill="FFFFFF"/>
        </w:rPr>
        <w:t>Il</w:t>
      </w:r>
      <w:r w:rsidRPr="003E5B9B">
        <w:rPr>
          <w:rFonts w:ascii="Calibri" w:hAnsi="Calibri" w:cs="Calibri"/>
          <w:b/>
          <w:bCs/>
          <w:sz w:val="22"/>
          <w:szCs w:val="22"/>
        </w:rPr>
        <w:t xml:space="preserve"> fenomeno</w:t>
      </w:r>
      <w:r w:rsidR="00F703E8" w:rsidRPr="003E5B9B">
        <w:rPr>
          <w:rFonts w:ascii="Calibri" w:hAnsi="Calibri" w:cs="Calibri"/>
          <w:b/>
          <w:bCs/>
          <w:sz w:val="22"/>
          <w:szCs w:val="22"/>
        </w:rPr>
        <w:t xml:space="preserve"> della violenza di genere online</w:t>
      </w:r>
      <w:r w:rsidRPr="003E5B9B">
        <w:rPr>
          <w:rFonts w:ascii="Calibri" w:hAnsi="Calibri" w:cs="Calibri"/>
          <w:b/>
          <w:bCs/>
          <w:sz w:val="22"/>
          <w:szCs w:val="22"/>
        </w:rPr>
        <w:t xml:space="preserve"> tocca in particolare le nuove generazioni, quelle più esposte e al tempo stesso più fragili: </w:t>
      </w:r>
      <w:r w:rsidRPr="003E5B9B">
        <w:rPr>
          <w:rFonts w:ascii="Calibri" w:hAnsi="Calibri" w:cs="Calibri"/>
          <w:sz w:val="22"/>
          <w:szCs w:val="22"/>
          <w:shd w:val="clear" w:color="auto" w:fill="FFFFFF"/>
        </w:rPr>
        <w:t>il 15% dei</w:t>
      </w:r>
      <w:r w:rsidR="007A0BDC">
        <w:rPr>
          <w:rFonts w:ascii="Calibri" w:hAnsi="Calibri" w:cs="Calibri"/>
          <w:sz w:val="22"/>
          <w:szCs w:val="22"/>
          <w:shd w:val="clear" w:color="auto" w:fill="FFFFFF"/>
        </w:rPr>
        <w:t>/delle</w:t>
      </w:r>
      <w:r w:rsidRPr="003E5B9B">
        <w:rPr>
          <w:rFonts w:ascii="Calibri" w:hAnsi="Calibri" w:cs="Calibri"/>
          <w:sz w:val="22"/>
          <w:szCs w:val="22"/>
          <w:shd w:val="clear" w:color="auto" w:fill="FFFFFF"/>
        </w:rPr>
        <w:t xml:space="preserve"> 18-34enni dichiara di aver subito personalmente episodi </w:t>
      </w:r>
      <w:r w:rsidR="00F703E8" w:rsidRPr="003E5B9B">
        <w:rPr>
          <w:rFonts w:ascii="Calibri" w:hAnsi="Calibri" w:cs="Calibri"/>
          <w:sz w:val="22"/>
          <w:szCs w:val="22"/>
          <w:shd w:val="clear" w:color="auto" w:fill="FFFFFF"/>
        </w:rPr>
        <w:t>di questo genere</w:t>
      </w:r>
      <w:r w:rsidRPr="003E5B9B">
        <w:rPr>
          <w:rFonts w:ascii="Calibri" w:hAnsi="Calibri" w:cs="Calibri"/>
          <w:sz w:val="22"/>
          <w:szCs w:val="22"/>
          <w:shd w:val="clear" w:color="auto" w:fill="FFFFFF"/>
        </w:rPr>
        <w:t xml:space="preserve"> e il 23% della stessa fascia di età conosce qualcuno che ne è stato vittima. </w:t>
      </w:r>
    </w:p>
    <w:p w14:paraId="7F6DDBD5" w14:textId="02B0058D" w:rsidR="00DC3A50" w:rsidRPr="003E5B9B" w:rsidRDefault="00DC3A50" w:rsidP="00DC3A50">
      <w:pPr>
        <w:pStyle w:val="Pidipagina"/>
        <w:ind w:right="50"/>
        <w:jc w:val="both"/>
        <w:rPr>
          <w:rFonts w:cs="Calibri"/>
          <w:color w:val="auto"/>
          <w:sz w:val="22"/>
          <w:szCs w:val="22"/>
        </w:rPr>
      </w:pPr>
    </w:p>
    <w:p w14:paraId="34977650" w14:textId="38332477" w:rsidR="00DC3A50" w:rsidRPr="003E5B9B" w:rsidRDefault="00DC3A50" w:rsidP="00DC3A50">
      <w:pPr>
        <w:pStyle w:val="Pidipagina"/>
        <w:ind w:right="50"/>
        <w:jc w:val="both"/>
        <w:rPr>
          <w:rFonts w:cs="Calibri"/>
          <w:color w:val="auto"/>
          <w:sz w:val="22"/>
          <w:szCs w:val="22"/>
        </w:rPr>
      </w:pPr>
      <w:r w:rsidRPr="003E5B9B">
        <w:rPr>
          <w:rFonts w:cs="Calibri"/>
          <w:b/>
          <w:bCs/>
          <w:color w:val="auto"/>
          <w:sz w:val="22"/>
          <w:szCs w:val="22"/>
        </w:rPr>
        <w:t>Oltre l’80% degli intervistati considera la violenza di genere un problema serio</w:t>
      </w:r>
      <w:r w:rsidRPr="003E5B9B">
        <w:rPr>
          <w:rFonts w:cs="Calibri"/>
          <w:color w:val="auto"/>
          <w:sz w:val="22"/>
          <w:szCs w:val="22"/>
        </w:rPr>
        <w:t>, con effetti concreti sulla salute mentale, il 78% la collega direttamente alla mancanza di educazione digitale ed emotiva</w:t>
      </w:r>
      <w:r w:rsidR="00EB2B0D">
        <w:rPr>
          <w:rFonts w:cs="Calibri"/>
          <w:color w:val="auto"/>
          <w:sz w:val="22"/>
          <w:szCs w:val="22"/>
        </w:rPr>
        <w:t xml:space="preserve"> </w:t>
      </w:r>
      <w:r w:rsidRPr="003E5B9B">
        <w:rPr>
          <w:rFonts w:cs="Calibri"/>
          <w:color w:val="auto"/>
          <w:sz w:val="22"/>
          <w:szCs w:val="22"/>
        </w:rPr>
        <w:t>e il 63%</w:t>
      </w:r>
      <w:r w:rsidR="00125159" w:rsidRPr="003E5B9B">
        <w:rPr>
          <w:rFonts w:cs="Calibri"/>
          <w:color w:val="auto"/>
          <w:sz w:val="22"/>
          <w:szCs w:val="22"/>
        </w:rPr>
        <w:t xml:space="preserve">, in particolare i giovani e le donne, </w:t>
      </w:r>
      <w:r w:rsidRPr="003E5B9B">
        <w:rPr>
          <w:rFonts w:cs="Calibri"/>
          <w:color w:val="auto"/>
          <w:sz w:val="22"/>
          <w:szCs w:val="22"/>
        </w:rPr>
        <w:t xml:space="preserve">ne riconosce la matrice patriarcale. </w:t>
      </w:r>
    </w:p>
    <w:p w14:paraId="2C040530" w14:textId="3147CEF1" w:rsidR="00DC3A50" w:rsidRPr="003E5B9B" w:rsidRDefault="00DC3A50" w:rsidP="0013695C">
      <w:pPr>
        <w:pStyle w:val="Pidipagina"/>
        <w:ind w:right="51"/>
        <w:contextualSpacing/>
        <w:jc w:val="both"/>
        <w:rPr>
          <w:rFonts w:cs="Calibri"/>
          <w:color w:val="auto"/>
          <w:sz w:val="22"/>
          <w:szCs w:val="22"/>
        </w:rPr>
      </w:pPr>
    </w:p>
    <w:p w14:paraId="6FD7BE75" w14:textId="77777777" w:rsidR="00F9353D" w:rsidRPr="003E5B9B" w:rsidRDefault="00DC3A50" w:rsidP="00F9353D">
      <w:pPr>
        <w:outlineLvl w:val="2"/>
        <w:rPr>
          <w:rFonts w:ascii="Calibri" w:hAnsi="Calibri" w:cs="Calibri"/>
          <w:b/>
          <w:bCs/>
          <w:sz w:val="22"/>
          <w:szCs w:val="22"/>
        </w:rPr>
      </w:pPr>
      <w:r w:rsidRPr="003E5B9B">
        <w:rPr>
          <w:rFonts w:ascii="Calibri" w:hAnsi="Calibri" w:cs="Calibri"/>
          <w:b/>
          <w:bCs/>
          <w:sz w:val="22"/>
          <w:szCs w:val="22"/>
        </w:rPr>
        <w:t>Un problema anche nei contesti di lavoro</w:t>
      </w:r>
    </w:p>
    <w:p w14:paraId="2ADAB87D" w14:textId="0529E1DE" w:rsidR="00DC3A50" w:rsidRPr="00EB2B0D" w:rsidRDefault="00DC3A50" w:rsidP="00EB2B0D">
      <w:pPr>
        <w:jc w:val="both"/>
        <w:outlineLvl w:val="2"/>
        <w:rPr>
          <w:rFonts w:ascii="Calibri" w:hAnsi="Calibri" w:cs="Calibri"/>
          <w:sz w:val="22"/>
          <w:szCs w:val="22"/>
        </w:rPr>
      </w:pPr>
      <w:r w:rsidRPr="003E5B9B">
        <w:rPr>
          <w:rFonts w:ascii="Calibri" w:hAnsi="Calibri" w:cs="Calibri"/>
          <w:sz w:val="22"/>
          <w:szCs w:val="22"/>
        </w:rPr>
        <w:t xml:space="preserve">Un problema che non riguarda solo la sfera personale, ma anche la vita professionale: </w:t>
      </w:r>
      <w:r w:rsidRPr="003E5B9B">
        <w:rPr>
          <w:rFonts w:ascii="Calibri" w:hAnsi="Calibri" w:cs="Calibri"/>
          <w:b/>
          <w:bCs/>
          <w:sz w:val="22"/>
          <w:szCs w:val="22"/>
        </w:rPr>
        <w:t>il 64% degli intervistati ritiene che la violenza di genere online possa verificarsi non solo nella vita privata, ma anche nei contesti lavorativi</w:t>
      </w:r>
      <w:r w:rsidRPr="003E5B9B">
        <w:rPr>
          <w:rFonts w:ascii="Calibri" w:hAnsi="Calibri" w:cs="Calibri"/>
          <w:sz w:val="22"/>
          <w:szCs w:val="22"/>
        </w:rPr>
        <w:t xml:space="preserve"> e 3 italiani su 4 vorrebbero un impegno più deciso da parte delle piattaforme digitali, ma anche di istituzioni, scuole e aziende.</w:t>
      </w:r>
      <w:r w:rsidR="00BD7103" w:rsidRPr="003E5B9B">
        <w:rPr>
          <w:rFonts w:ascii="Calibri" w:hAnsi="Calibri" w:cs="Calibri"/>
          <w:sz w:val="22"/>
          <w:szCs w:val="22"/>
        </w:rPr>
        <w:t xml:space="preserve"> Tra le misure </w:t>
      </w:r>
      <w:r w:rsidR="00BD7103" w:rsidRPr="003E5B9B">
        <w:rPr>
          <w:rFonts w:ascii="Calibri" w:hAnsi="Calibri" w:cs="Calibri"/>
          <w:sz w:val="22"/>
          <w:szCs w:val="22"/>
        </w:rPr>
        <w:lastRenderedPageBreak/>
        <w:t>considerate più importanti ci sono la</w:t>
      </w:r>
      <w:r w:rsidR="00BD7103" w:rsidRPr="003E5B9B">
        <w:rPr>
          <w:rStyle w:val="apple-converted-space"/>
          <w:rFonts w:ascii="Calibri" w:eastAsiaTheme="majorEastAsia" w:hAnsi="Calibri" w:cs="Calibri"/>
          <w:sz w:val="22"/>
          <w:szCs w:val="22"/>
        </w:rPr>
        <w:t> </w:t>
      </w:r>
      <w:r w:rsidR="00BD7103" w:rsidRPr="003E5B9B">
        <w:rPr>
          <w:rFonts w:ascii="Calibri" w:hAnsi="Calibri" w:cs="Calibri"/>
          <w:b/>
          <w:bCs/>
          <w:sz w:val="22"/>
          <w:szCs w:val="22"/>
        </w:rPr>
        <w:t>creazione di canali sicuri per le segnalazioni</w:t>
      </w:r>
      <w:r w:rsidR="00BD7103" w:rsidRPr="003E5B9B">
        <w:rPr>
          <w:rFonts w:ascii="Calibri" w:hAnsi="Calibri" w:cs="Calibri"/>
          <w:sz w:val="22"/>
          <w:szCs w:val="22"/>
        </w:rPr>
        <w:t>, la</w:t>
      </w:r>
      <w:r w:rsidR="00BD7103" w:rsidRPr="003E5B9B">
        <w:rPr>
          <w:rStyle w:val="apple-converted-space"/>
          <w:rFonts w:ascii="Calibri" w:eastAsiaTheme="majorEastAsia" w:hAnsi="Calibri" w:cs="Calibri"/>
          <w:sz w:val="22"/>
          <w:szCs w:val="22"/>
        </w:rPr>
        <w:t> </w:t>
      </w:r>
      <w:r w:rsidR="00BD7103" w:rsidRPr="003E5B9B">
        <w:rPr>
          <w:rFonts w:ascii="Calibri" w:hAnsi="Calibri" w:cs="Calibri"/>
          <w:b/>
          <w:bCs/>
          <w:sz w:val="22"/>
          <w:szCs w:val="22"/>
        </w:rPr>
        <w:t>formazione obbligatoria</w:t>
      </w:r>
      <w:r w:rsidR="00BD7103" w:rsidRPr="003E5B9B">
        <w:rPr>
          <w:rFonts w:ascii="Calibri" w:hAnsi="Calibri" w:cs="Calibri"/>
          <w:sz w:val="22"/>
          <w:szCs w:val="22"/>
        </w:rPr>
        <w:t> sul tema e l’</w:t>
      </w:r>
      <w:r w:rsidR="00BD7103" w:rsidRPr="003E5B9B">
        <w:rPr>
          <w:rFonts w:ascii="Calibri" w:hAnsi="Calibri" w:cs="Calibri"/>
          <w:b/>
          <w:bCs/>
          <w:sz w:val="22"/>
          <w:szCs w:val="22"/>
        </w:rPr>
        <w:t>adozione di codici di condotta chiari</w:t>
      </w:r>
      <w:r w:rsidR="00A67295">
        <w:rPr>
          <w:rFonts w:ascii="Calibri" w:hAnsi="Calibri" w:cs="Calibri"/>
          <w:b/>
          <w:bCs/>
          <w:sz w:val="22"/>
          <w:szCs w:val="22"/>
        </w:rPr>
        <w:t>.</w:t>
      </w:r>
    </w:p>
    <w:p w14:paraId="3F2870F6" w14:textId="2CEFE08D" w:rsidR="00BD7103" w:rsidRPr="003F791E" w:rsidRDefault="00BD7103" w:rsidP="003F791E">
      <w:pPr>
        <w:pStyle w:val="NormaleWeb"/>
        <w:jc w:val="both"/>
        <w:rPr>
          <w:rFonts w:cs="Calibri"/>
          <w:b/>
          <w:bCs/>
          <w:i/>
          <w:iCs/>
          <w:sz w:val="22"/>
          <w:szCs w:val="22"/>
        </w:rPr>
      </w:pPr>
      <w:r w:rsidRPr="003F791E">
        <w:rPr>
          <w:rFonts w:ascii="Calibri" w:hAnsi="Calibri" w:cs="Calibri"/>
          <w:i/>
          <w:iCs/>
          <w:sz w:val="22"/>
          <w:szCs w:val="22"/>
        </w:rPr>
        <w:t>“</w:t>
      </w:r>
      <w:r w:rsidR="005B3981" w:rsidRPr="003F791E">
        <w:rPr>
          <w:rFonts w:ascii="Calibri" w:hAnsi="Calibri" w:cs="Calibri"/>
          <w:i/>
          <w:iCs/>
          <w:sz w:val="22"/>
          <w:szCs w:val="22"/>
        </w:rPr>
        <w:t>La violenza di genere digitale è una minaccia concreta e quotidiana, alimentata da stereotipi e silenzi. Secondo UNESCO (2020) il 73% delle donne nel mondo ha subito almeno una forma di abuso online: un dato che conferma l’urgenza di agire con strumenti efficaci di prevenzione e tutela. In Italia, il report “La violenza raccontata dai social” (ISTAT, novembre 2024) evidenzia un aumento delle segnalazioni di minacce, revenge porn e stalking online, pur senza fornire ancora una percentuale nazionale consolidata. Con la nostra policy vogliamo proporre alle aziende un modello di riferimento e un impegno condiviso: creare ambienti digitali sicuri, contrastare le discriminazioni e sostenere chi ne è vittima. Solo unendo le forze — istituzioni, imprese, media e società civile — possiamo trasformare la consapevolezza in azione”</w:t>
      </w:r>
      <w:r w:rsidR="00D34977" w:rsidRPr="003F791E">
        <w:rPr>
          <w:rFonts w:ascii="Calibri" w:hAnsi="Calibri" w:cs="Calibri"/>
          <w:b/>
          <w:bCs/>
          <w:i/>
          <w:iCs/>
          <w:sz w:val="22"/>
          <w:szCs w:val="22"/>
        </w:rPr>
        <w:t xml:space="preserve"> </w:t>
      </w:r>
      <w:r w:rsidR="00141D00" w:rsidRPr="003F791E">
        <w:rPr>
          <w:rFonts w:ascii="Calibri" w:hAnsi="Calibri" w:cs="Calibri"/>
          <w:b/>
          <w:bCs/>
          <w:i/>
          <w:iCs/>
          <w:sz w:val="22"/>
          <w:szCs w:val="22"/>
        </w:rPr>
        <w:t xml:space="preserve">commenta </w:t>
      </w:r>
      <w:r w:rsidR="00D34977" w:rsidRPr="003F791E">
        <w:rPr>
          <w:rFonts w:ascii="Calibri" w:hAnsi="Calibri" w:cs="Calibri"/>
          <w:b/>
          <w:bCs/>
          <w:i/>
          <w:iCs/>
          <w:sz w:val="22"/>
          <w:szCs w:val="22"/>
        </w:rPr>
        <w:t>Barbara Falcomer Direttrice Generale di Valore D.</w:t>
      </w:r>
    </w:p>
    <w:p w14:paraId="5DDB1824" w14:textId="55E14DA6" w:rsidR="00BD7103" w:rsidRPr="00CE7572" w:rsidRDefault="00CE7572" w:rsidP="00CE7572">
      <w:pPr>
        <w:pStyle w:val="whitespace-normal"/>
        <w:jc w:val="both"/>
        <w:rPr>
          <w:rFonts w:ascii="Calibri" w:hAnsi="Calibri" w:cs="Calibri"/>
          <w:sz w:val="22"/>
          <w:szCs w:val="22"/>
        </w:rPr>
      </w:pPr>
      <w:r>
        <w:rPr>
          <w:rStyle w:val="Enfasicorsivo"/>
          <w:rFonts w:ascii="Calibri" w:hAnsi="Calibri" w:cs="Calibri"/>
          <w:sz w:val="22"/>
          <w:szCs w:val="22"/>
        </w:rPr>
        <w:t>“</w:t>
      </w:r>
      <w:r w:rsidRPr="00CE7572">
        <w:rPr>
          <w:rStyle w:val="Enfasicorsivo"/>
          <w:rFonts w:ascii="Calibri" w:hAnsi="Calibri" w:cs="Calibri"/>
          <w:sz w:val="22"/>
          <w:szCs w:val="22"/>
        </w:rPr>
        <w:t>Il consenso digitale è il grande assente nella cultura online contemporanea. Troppo spesso gli utenti considerano immagini e dati personali come materiale liberamente condivisibile, ignorando che ogni contenuto che ci riguarda necessita del nostro esplicito consenso per essere diffuso. Con questa policy vogliamo riscrivere questa narrazione lavorando con le aziende, partendo da un presupposto chiaro: i nostri dati, le nostre immagini, la nostra identità digitale ci appartengono. Solo quando si comprende davvero che condividere, manipolare o diffondere contenuti altrui senza permesso non è una leggerezza ma una violazione grave, si può costruire una cultura digitale più sicura e rispettosa. È su questo concetto di consenso consapevole che dobbiamo investire, con formazione capillare e strumenti concreti di tutela anche e soprattutto sul posto di lavoro, in cui trascorriamo l’80% del nostro tempo</w:t>
      </w:r>
      <w:r>
        <w:rPr>
          <w:rStyle w:val="Enfasicorsivo"/>
          <w:rFonts w:ascii="Calibri" w:hAnsi="Calibri" w:cs="Calibri"/>
          <w:sz w:val="22"/>
          <w:szCs w:val="22"/>
        </w:rPr>
        <w:t xml:space="preserve">” </w:t>
      </w:r>
      <w:r w:rsidRPr="00723C22">
        <w:rPr>
          <w:rStyle w:val="Enfasicorsivo"/>
          <w:rFonts w:ascii="Calibri" w:hAnsi="Calibri" w:cs="Calibri"/>
          <w:b/>
          <w:bCs/>
          <w:i w:val="0"/>
          <w:iCs w:val="0"/>
          <w:sz w:val="22"/>
          <w:szCs w:val="22"/>
        </w:rPr>
        <w:t>è il commento di</w:t>
      </w:r>
      <w:r>
        <w:rPr>
          <w:rStyle w:val="Enfasicorsivo"/>
          <w:rFonts w:ascii="Calibri" w:hAnsi="Calibri" w:cs="Calibri"/>
          <w:sz w:val="22"/>
          <w:szCs w:val="22"/>
        </w:rPr>
        <w:t xml:space="preserve"> </w:t>
      </w:r>
      <w:r w:rsidRPr="00CE7572">
        <w:rPr>
          <w:rStyle w:val="Enfasigrassetto"/>
          <w:rFonts w:ascii="Calibri" w:hAnsi="Calibri" w:cs="Calibri"/>
          <w:sz w:val="22"/>
          <w:szCs w:val="22"/>
        </w:rPr>
        <w:t>Nicole Monte, Vicepresidente di Permesso Negat</w:t>
      </w:r>
      <w:r w:rsidR="000815BC">
        <w:rPr>
          <w:rStyle w:val="Enfasigrassetto"/>
          <w:rFonts w:ascii="Calibri" w:hAnsi="Calibri" w:cs="Calibri"/>
          <w:sz w:val="22"/>
          <w:szCs w:val="22"/>
        </w:rPr>
        <w:t>o.</w:t>
      </w:r>
    </w:p>
    <w:p w14:paraId="1D07D32C" w14:textId="3F6CADAD" w:rsidR="002F73F4" w:rsidRPr="003E5B9B" w:rsidRDefault="006262F4" w:rsidP="0013695C">
      <w:pPr>
        <w:pStyle w:val="Pidipagina"/>
        <w:ind w:right="50"/>
        <w:jc w:val="both"/>
        <w:rPr>
          <w:rFonts w:cs="Calibri"/>
          <w:b/>
          <w:bCs/>
          <w:color w:val="auto"/>
          <w:sz w:val="22"/>
          <w:szCs w:val="22"/>
        </w:rPr>
      </w:pPr>
      <w:r w:rsidRPr="003E5B9B">
        <w:rPr>
          <w:rFonts w:cs="Calibri"/>
          <w:i/>
          <w:iCs/>
          <w:color w:val="auto"/>
          <w:sz w:val="22"/>
          <w:szCs w:val="22"/>
        </w:rPr>
        <w:t>“L’iniziativa si inserisce nel solco più ampio della prevenzione della violenza che vede la Fondazione Una Nessuna Centomila da sempre impegnata. La nostra attenzione alle giovani donne e alle giovanissime non può prescindere da una riflessione sul ruolo che i social e il mondo digitale giocano nella riproduzione culturale della violenza e nella diffusione di nuove forme di abuso. In questo scenario, le aziende italiane possono e devono svolgere una funzione determinante: promuovere ambienti di lavoro e spazi digitali fondati sul rispetto, sull’educazione e sulla responsabilità. Siamo quindi grate per la condivisione di uno strumento concreto come questa policy, che rappresenta un passo importante verso un impegno collettivo e strutturato contro ogni forma di violenza, anche online</w:t>
      </w:r>
      <w:r w:rsidRPr="003E5B9B">
        <w:rPr>
          <w:rFonts w:cs="Calibri"/>
          <w:color w:val="auto"/>
          <w:sz w:val="22"/>
          <w:szCs w:val="22"/>
        </w:rPr>
        <w:t>”</w:t>
      </w:r>
      <w:r w:rsidR="00A67295">
        <w:rPr>
          <w:rFonts w:cs="Calibri"/>
          <w:color w:val="auto"/>
          <w:sz w:val="22"/>
          <w:szCs w:val="22"/>
        </w:rPr>
        <w:t xml:space="preserve"> </w:t>
      </w:r>
      <w:r w:rsidRPr="003E5B9B">
        <w:rPr>
          <w:rFonts w:cs="Calibri"/>
          <w:b/>
          <w:bCs/>
          <w:color w:val="auto"/>
          <w:sz w:val="22"/>
          <w:szCs w:val="22"/>
        </w:rPr>
        <w:t>commenta Lella Palladino, vice-presidente della Fondazione Una Nessuna Centomila</w:t>
      </w:r>
      <w:r w:rsidR="000815BC">
        <w:rPr>
          <w:rFonts w:cs="Calibri"/>
          <w:b/>
          <w:bCs/>
          <w:color w:val="auto"/>
          <w:sz w:val="22"/>
          <w:szCs w:val="22"/>
        </w:rPr>
        <w:t>.</w:t>
      </w:r>
    </w:p>
    <w:p w14:paraId="3524807E" w14:textId="4C6BD6A5" w:rsidR="00887097" w:rsidRPr="003E5B9B" w:rsidRDefault="00F703E8" w:rsidP="008673BA">
      <w:pPr>
        <w:spacing w:before="100" w:beforeAutospacing="1" w:after="100" w:afterAutospacing="1"/>
        <w:jc w:val="both"/>
        <w:rPr>
          <w:rFonts w:ascii="Calibri" w:eastAsia="Arial Unicode MS" w:hAnsi="Calibri" w:cs="Calibri"/>
          <w:color w:val="000000"/>
          <w:sz w:val="22"/>
          <w:szCs w:val="22"/>
          <w:u w:color="000000"/>
          <w:bdr w:val="nil"/>
        </w:rPr>
      </w:pPr>
      <w:r w:rsidRPr="003E5B9B">
        <w:rPr>
          <w:rFonts w:ascii="Calibri" w:eastAsia="Arial Unicode MS" w:hAnsi="Calibri" w:cs="Calibri"/>
          <w:color w:val="000000"/>
          <w:sz w:val="22"/>
          <w:szCs w:val="22"/>
          <w:u w:color="000000"/>
          <w:bdr w:val="nil"/>
        </w:rPr>
        <w:t xml:space="preserve">“Dal Silenzio all’Azione” è un’iniziativa che nasce nell’ambito di una più ampia strategia di Valore D volta all’impegno e alla sensibilizzazione contro tutte le forme di violenza di genere, in vista della Giornata mondiale contro la violenza sulle donne il 25 novembre. </w:t>
      </w:r>
      <w:r w:rsidR="00887097" w:rsidRPr="003E5B9B">
        <w:rPr>
          <w:rFonts w:ascii="Calibri" w:eastAsia="Arial Unicode MS" w:hAnsi="Calibri" w:cs="Calibri"/>
          <w:color w:val="000000"/>
          <w:sz w:val="22"/>
          <w:szCs w:val="22"/>
          <w:u w:color="000000"/>
          <w:bdr w:val="nil"/>
        </w:rPr>
        <w:t>Partendo dal successo del video-podcast "</w:t>
      </w:r>
      <w:r w:rsidR="00887097" w:rsidRPr="003E5B9B">
        <w:rPr>
          <w:rFonts w:ascii="Calibri" w:eastAsia="Arial Unicode MS" w:hAnsi="Calibri" w:cs="Calibri"/>
          <w:b/>
          <w:bCs/>
          <w:color w:val="000000"/>
          <w:sz w:val="22"/>
          <w:szCs w:val="22"/>
          <w:u w:color="000000"/>
          <w:bdr w:val="nil"/>
        </w:rPr>
        <w:t>Scomodiamoci"</w:t>
      </w:r>
      <w:r w:rsidR="00887097" w:rsidRPr="003E5B9B">
        <w:rPr>
          <w:rFonts w:ascii="Calibri" w:eastAsia="Arial Unicode MS" w:hAnsi="Calibri" w:cs="Calibri"/>
          <w:color w:val="000000"/>
          <w:sz w:val="22"/>
          <w:szCs w:val="22"/>
          <w:u w:color="000000"/>
          <w:bdr w:val="nil"/>
        </w:rPr>
        <w:t xml:space="preserve">, Valore D declina il format con una serie di incontri nelle Scuole Secondarie di Secondo Grado per sensibilizzare ragazzi e ragazze contro la violenza di genere. A moderare gli incontri Carolina de’ Castiglioni, giornalista e autrice di Scomodiamoci e Chiara Gregori, Ginecologa e </w:t>
      </w:r>
      <w:r w:rsidR="001C62CA" w:rsidRPr="003E5B9B">
        <w:rPr>
          <w:rFonts w:ascii="Calibri" w:eastAsia="Arial Unicode MS" w:hAnsi="Calibri" w:cs="Calibri"/>
          <w:color w:val="000000"/>
          <w:sz w:val="22"/>
          <w:szCs w:val="22"/>
          <w:u w:color="000000"/>
          <w:bdr w:val="nil"/>
        </w:rPr>
        <w:t>s</w:t>
      </w:r>
      <w:r w:rsidR="00887097" w:rsidRPr="003E5B9B">
        <w:rPr>
          <w:rFonts w:ascii="Calibri" w:eastAsia="Arial Unicode MS" w:hAnsi="Calibri" w:cs="Calibri"/>
          <w:color w:val="000000"/>
          <w:sz w:val="22"/>
          <w:szCs w:val="22"/>
          <w:u w:color="000000"/>
          <w:bdr w:val="nil"/>
        </w:rPr>
        <w:t>essuologa.</w:t>
      </w:r>
    </w:p>
    <w:p w14:paraId="1E7B0DB2" w14:textId="77777777" w:rsidR="004F296A" w:rsidRPr="003E5B9B" w:rsidRDefault="004F296A" w:rsidP="0013695C">
      <w:pPr>
        <w:pStyle w:val="Pidipagina"/>
        <w:ind w:right="50"/>
        <w:jc w:val="both"/>
        <w:rPr>
          <w:rFonts w:cs="Calibri"/>
          <w:color w:val="auto"/>
          <w:sz w:val="22"/>
          <w:szCs w:val="22"/>
        </w:rPr>
      </w:pPr>
    </w:p>
    <w:p w14:paraId="167AE9D2" w14:textId="77777777" w:rsidR="00850A5F" w:rsidRPr="00850A5F" w:rsidRDefault="004F296A" w:rsidP="0013695C">
      <w:pPr>
        <w:pStyle w:val="Pidipagina"/>
        <w:ind w:right="50"/>
        <w:jc w:val="both"/>
        <w:rPr>
          <w:sz w:val="22"/>
          <w:szCs w:val="22"/>
        </w:rPr>
      </w:pPr>
      <w:r w:rsidRPr="00850A5F">
        <w:rPr>
          <w:rFonts w:cs="Calibri"/>
          <w:color w:val="auto"/>
          <w:sz w:val="22"/>
          <w:szCs w:val="22"/>
        </w:rPr>
        <w:lastRenderedPageBreak/>
        <w:t xml:space="preserve">Scarica </w:t>
      </w:r>
      <w:r w:rsidR="00436418" w:rsidRPr="00850A5F">
        <w:rPr>
          <w:rFonts w:cs="Calibri"/>
          <w:color w:val="auto"/>
          <w:sz w:val="22"/>
          <w:szCs w:val="22"/>
        </w:rPr>
        <w:t>la policy</w:t>
      </w:r>
      <w:r w:rsidR="00D34977" w:rsidRPr="00850A5F">
        <w:rPr>
          <w:rFonts w:cs="Calibri"/>
          <w:color w:val="auto"/>
          <w:sz w:val="22"/>
          <w:szCs w:val="22"/>
        </w:rPr>
        <w:t xml:space="preserve"> </w:t>
      </w:r>
      <w:r w:rsidRPr="00850A5F">
        <w:rPr>
          <w:rFonts w:cs="Calibri"/>
          <w:color w:val="auto"/>
          <w:sz w:val="22"/>
          <w:szCs w:val="22"/>
        </w:rPr>
        <w:t>a questo link:</w:t>
      </w:r>
      <w:r w:rsidR="00850A5F" w:rsidRPr="00850A5F">
        <w:rPr>
          <w:sz w:val="22"/>
          <w:szCs w:val="22"/>
        </w:rPr>
        <w:t xml:space="preserve"> </w:t>
      </w:r>
    </w:p>
    <w:p w14:paraId="09F86EEE" w14:textId="2E2878E6" w:rsidR="00850A5F" w:rsidRPr="00F41CA7" w:rsidRDefault="00F41CA7" w:rsidP="0013695C">
      <w:pPr>
        <w:pStyle w:val="Pidipagina"/>
        <w:ind w:right="50"/>
        <w:jc w:val="both"/>
        <w:rPr>
          <w:rFonts w:cs="Calibri"/>
          <w:color w:val="0070C0"/>
          <w:sz w:val="21"/>
          <w:szCs w:val="21"/>
        </w:rPr>
      </w:pPr>
      <w:hyperlink r:id="rId12" w:history="1">
        <w:r w:rsidRPr="00F41CA7">
          <w:rPr>
            <w:rStyle w:val="Collegamentoipertestuale"/>
            <w:rFonts w:cs="Calibri"/>
            <w:color w:val="0070C0"/>
            <w:sz w:val="21"/>
            <w:szCs w:val="21"/>
          </w:rPr>
          <w:t>https://www.valored.it/wp-content/uploads/2025/11/Valore-D_UNC_PermessoNegato_Dal-silenzio-allazione_vol-2_2025.pdf</w:t>
        </w:r>
      </w:hyperlink>
    </w:p>
    <w:p w14:paraId="2C19E90E" w14:textId="77777777" w:rsidR="00F41CA7" w:rsidRPr="0051519B" w:rsidRDefault="00F41CA7" w:rsidP="0013695C">
      <w:pPr>
        <w:pStyle w:val="Pidipagina"/>
        <w:ind w:right="50"/>
        <w:jc w:val="both"/>
        <w:rPr>
          <w:rFonts w:cs="Calibri"/>
          <w:color w:val="auto"/>
          <w:sz w:val="22"/>
          <w:szCs w:val="22"/>
          <w:highlight w:val="yellow"/>
        </w:rPr>
      </w:pPr>
    </w:p>
    <w:p w14:paraId="1C02E0DA" w14:textId="1DF1B9B7" w:rsidR="00D34977" w:rsidRPr="006E54E3" w:rsidRDefault="00D34977" w:rsidP="00D34977">
      <w:pPr>
        <w:pStyle w:val="Pidipagina"/>
        <w:ind w:right="50"/>
        <w:jc w:val="both"/>
        <w:rPr>
          <w:rFonts w:cs="Calibri"/>
          <w:color w:val="auto"/>
          <w:sz w:val="22"/>
          <w:szCs w:val="22"/>
        </w:rPr>
      </w:pPr>
      <w:r w:rsidRPr="006E54E3">
        <w:rPr>
          <w:rFonts w:cs="Calibri"/>
          <w:color w:val="auto"/>
          <w:sz w:val="22"/>
          <w:szCs w:val="22"/>
        </w:rPr>
        <w:t>S</w:t>
      </w:r>
      <w:r w:rsidR="006E54E3" w:rsidRPr="006E54E3">
        <w:rPr>
          <w:rFonts w:cs="Calibri"/>
          <w:color w:val="auto"/>
          <w:sz w:val="22"/>
          <w:szCs w:val="22"/>
        </w:rPr>
        <w:t>ca</w:t>
      </w:r>
      <w:r w:rsidRPr="006E54E3">
        <w:rPr>
          <w:rFonts w:cs="Calibri"/>
          <w:color w:val="auto"/>
          <w:sz w:val="22"/>
          <w:szCs w:val="22"/>
        </w:rPr>
        <w:t>rica i dati dell’</w:t>
      </w:r>
      <w:r w:rsidRPr="006E54E3">
        <w:rPr>
          <w:rFonts w:cs="Calibri"/>
          <w:b/>
          <w:bCs/>
          <w:i/>
          <w:iCs/>
          <w:color w:val="auto"/>
          <w:sz w:val="22"/>
          <w:szCs w:val="22"/>
        </w:rPr>
        <w:t>Osservatorio</w:t>
      </w:r>
      <w:r w:rsidRPr="006E54E3">
        <w:rPr>
          <w:rFonts w:cs="Calibri"/>
          <w:b/>
          <w:bCs/>
          <w:i/>
          <w:iCs/>
          <w:color w:val="auto"/>
          <w:sz w:val="22"/>
          <w:szCs w:val="22"/>
          <w:vertAlign w:val="superscript"/>
        </w:rPr>
        <w:t>D</w:t>
      </w:r>
      <w:r w:rsidRPr="006E54E3">
        <w:rPr>
          <w:rFonts w:cs="Calibri"/>
          <w:color w:val="auto"/>
          <w:sz w:val="22"/>
          <w:szCs w:val="22"/>
        </w:rPr>
        <w:t xml:space="preserve"> a questo link:</w:t>
      </w:r>
    </w:p>
    <w:p w14:paraId="08349A2E" w14:textId="58D27BF5" w:rsidR="002D3675" w:rsidRPr="006E54E3" w:rsidRDefault="00806A13" w:rsidP="00D34977">
      <w:pPr>
        <w:pStyle w:val="Pidipagina"/>
        <w:ind w:right="50"/>
        <w:jc w:val="both"/>
        <w:rPr>
          <w:rStyle w:val="Collegamentoipertestuale"/>
          <w:rFonts w:cs="Calibri"/>
          <w:sz w:val="22"/>
          <w:szCs w:val="22"/>
        </w:rPr>
      </w:pPr>
      <w:r w:rsidRPr="006E54E3">
        <w:rPr>
          <w:sz w:val="22"/>
          <w:szCs w:val="22"/>
        </w:rPr>
        <w:fldChar w:fldCharType="begin"/>
      </w:r>
      <w:r w:rsidR="00871801">
        <w:rPr>
          <w:sz w:val="22"/>
          <w:szCs w:val="22"/>
        </w:rPr>
        <w:instrText>HYPERLINK "file:///Users/ivanomontrone/Downloads/39706-SWG_Valore-D_Osservatorio-D_wave-4-di-5_Report_14102025.pdf"</w:instrText>
      </w:r>
      <w:r w:rsidR="00871801" w:rsidRPr="006E54E3">
        <w:rPr>
          <w:sz w:val="22"/>
          <w:szCs w:val="22"/>
        </w:rPr>
      </w:r>
      <w:r w:rsidRPr="006E54E3">
        <w:rPr>
          <w:sz w:val="22"/>
          <w:szCs w:val="22"/>
        </w:rPr>
        <w:fldChar w:fldCharType="separate"/>
      </w:r>
      <w:r w:rsidR="002D3675" w:rsidRPr="006E54E3">
        <w:rPr>
          <w:rStyle w:val="Collegamentoipertestuale"/>
          <w:sz w:val="22"/>
          <w:szCs w:val="22"/>
        </w:rPr>
        <w:t>39706-SWG_Valore-D_Osservatorio-D_wave-4-di-5_Report_14102025.pdf</w:t>
      </w:r>
    </w:p>
    <w:p w14:paraId="1E6B4D64" w14:textId="59D7AFE8" w:rsidR="004F296A" w:rsidRPr="003E5B9B" w:rsidRDefault="00806A13" w:rsidP="0013695C">
      <w:pPr>
        <w:pStyle w:val="Pidipagina"/>
        <w:ind w:right="50"/>
        <w:jc w:val="both"/>
        <w:rPr>
          <w:rFonts w:cs="Calibri"/>
          <w:color w:val="auto"/>
          <w:sz w:val="22"/>
          <w:szCs w:val="22"/>
        </w:rPr>
      </w:pPr>
      <w:r w:rsidRPr="006E54E3">
        <w:rPr>
          <w:sz w:val="22"/>
          <w:szCs w:val="22"/>
        </w:rPr>
        <w:fldChar w:fldCharType="end"/>
      </w:r>
    </w:p>
    <w:p w14:paraId="193AE903" w14:textId="77777777" w:rsidR="004F296A" w:rsidRPr="003E5B9B" w:rsidRDefault="004F296A" w:rsidP="0013695C">
      <w:pPr>
        <w:pStyle w:val="Pidipagina"/>
        <w:ind w:right="50"/>
        <w:jc w:val="center"/>
        <w:rPr>
          <w:rFonts w:cs="Calibri"/>
          <w:color w:val="auto"/>
          <w:sz w:val="22"/>
          <w:szCs w:val="22"/>
        </w:rPr>
      </w:pPr>
      <w:r w:rsidRPr="003E5B9B">
        <w:rPr>
          <w:rFonts w:cs="Calibri"/>
          <w:color w:val="auto"/>
          <w:sz w:val="22"/>
          <w:szCs w:val="22"/>
        </w:rPr>
        <w:t>*****</w:t>
      </w:r>
    </w:p>
    <w:p w14:paraId="0409CFEA" w14:textId="77777777" w:rsidR="004F296A" w:rsidRPr="003E5B9B" w:rsidRDefault="004F296A" w:rsidP="0013695C">
      <w:pPr>
        <w:pStyle w:val="Pidipagina"/>
        <w:ind w:right="50"/>
        <w:jc w:val="both"/>
        <w:rPr>
          <w:rFonts w:cs="Calibri"/>
          <w:color w:val="auto"/>
          <w:sz w:val="22"/>
          <w:szCs w:val="22"/>
        </w:rPr>
      </w:pPr>
    </w:p>
    <w:p w14:paraId="0876686A" w14:textId="77777777" w:rsidR="00D854AC" w:rsidRPr="003E5B9B" w:rsidRDefault="00D854AC" w:rsidP="0013695C">
      <w:pPr>
        <w:ind w:right="50"/>
        <w:jc w:val="both"/>
        <w:rPr>
          <w:rFonts w:ascii="Calibri" w:eastAsiaTheme="majorEastAsia" w:hAnsi="Calibri" w:cs="Calibri"/>
          <w:sz w:val="18"/>
          <w:szCs w:val="18"/>
        </w:rPr>
      </w:pPr>
      <w:r w:rsidRPr="003E5B9B">
        <w:rPr>
          <w:rFonts w:ascii="Calibri" w:eastAsiaTheme="majorEastAsia" w:hAnsi="Calibri" w:cs="Calibri"/>
          <w:b/>
          <w:bCs/>
          <w:sz w:val="18"/>
          <w:szCs w:val="18"/>
        </w:rPr>
        <w:t>Valore D</w:t>
      </w:r>
      <w:r w:rsidRPr="003E5B9B">
        <w:rPr>
          <w:rFonts w:ascii="Calibri" w:eastAsiaTheme="majorEastAsia" w:hAnsi="Calibri" w:cs="Calibri"/>
          <w:sz w:val="18"/>
          <w:szCs w:val="18"/>
        </w:rPr>
        <w:t xml:space="preserve"> – Dal 2009, Valore D è la prima associazione di imprese in Italia a promuovere l’equilibrio di genere e una cultura dell’inclusione, supportando il progresso e l’innovazione del Paese. Oggi, con oltre 400 aziende associate, Valore D continua a lavorare per costruire una società in cui le differenze siano valorizzate e trasformate in opportunità. </w:t>
      </w:r>
      <w:hyperlink r:id="rId13" w:history="1">
        <w:r w:rsidRPr="003E5B9B">
          <w:rPr>
            <w:rStyle w:val="Collegamentoipertestuale"/>
            <w:rFonts w:ascii="Calibri" w:eastAsiaTheme="majorEastAsia" w:hAnsi="Calibri" w:cs="Calibri"/>
            <w:color w:val="0070C0"/>
            <w:sz w:val="18"/>
            <w:szCs w:val="18"/>
          </w:rPr>
          <w:t>https://www.valored.it/</w:t>
        </w:r>
      </w:hyperlink>
    </w:p>
    <w:p w14:paraId="642B2E1E" w14:textId="77777777" w:rsidR="00476AC8" w:rsidRDefault="00476AC8" w:rsidP="0013695C">
      <w:pPr>
        <w:pStyle w:val="Pidipagina"/>
        <w:ind w:right="50"/>
        <w:jc w:val="both"/>
        <w:rPr>
          <w:rFonts w:cs="Calibri"/>
          <w:color w:val="auto"/>
          <w:sz w:val="22"/>
          <w:szCs w:val="22"/>
        </w:rPr>
      </w:pPr>
    </w:p>
    <w:p w14:paraId="4A3AEF1E" w14:textId="10AD96CD" w:rsidR="00E72892" w:rsidRDefault="00E72892" w:rsidP="00E72892">
      <w:pPr>
        <w:pStyle w:val="Pidipagina"/>
        <w:ind w:right="50"/>
        <w:jc w:val="both"/>
        <w:rPr>
          <w:rFonts w:eastAsiaTheme="majorEastAsia" w:cs="Calibri"/>
          <w:color w:val="auto"/>
          <w:sz w:val="18"/>
          <w:szCs w:val="18"/>
          <w:bdr w:val="none" w:sz="0" w:space="0" w:color="auto"/>
        </w:rPr>
      </w:pPr>
      <w:r w:rsidRPr="00E72892">
        <w:rPr>
          <w:rFonts w:eastAsiaTheme="majorEastAsia" w:cs="Calibri"/>
          <w:b/>
          <w:bCs/>
          <w:color w:val="auto"/>
          <w:sz w:val="18"/>
          <w:szCs w:val="18"/>
          <w:bdr w:val="none" w:sz="0" w:space="0" w:color="auto"/>
        </w:rPr>
        <w:t>PermessoNegato</w:t>
      </w:r>
      <w:r w:rsidRPr="00E72892">
        <w:rPr>
          <w:rFonts w:eastAsiaTheme="majorEastAsia" w:cs="Calibri"/>
          <w:color w:val="auto"/>
          <w:sz w:val="18"/>
          <w:szCs w:val="18"/>
          <w:bdr w:val="none" w:sz="0" w:space="0" w:color="auto"/>
        </w:rPr>
        <w:t xml:space="preserve"> - Nata nel 2019, è oggi una delle principali realtà europee impegnate nella lotta alla violenza online e alla diffusione non consensuale di materiale intimo. L’associazione offre supporto tecnologico e orientamento legale alle vittime, collaborando con istituzioni internazionali e piattaforme digitali. Attraverso soluzioni tecnologiche e azioni di advocacy, PermessoNegato lavora per identificare, segnalare e rimuovere contenuti lesivi, oltre a promuovere politiche e strumenti di prevenzione contro tutte le forme di abuso e odio online.</w:t>
      </w:r>
    </w:p>
    <w:p w14:paraId="7D8F57D0" w14:textId="77777777" w:rsidR="002C19EB" w:rsidRPr="00E72892" w:rsidRDefault="002C19EB" w:rsidP="00E72892">
      <w:pPr>
        <w:pStyle w:val="Pidipagina"/>
        <w:ind w:right="50"/>
        <w:jc w:val="both"/>
        <w:rPr>
          <w:rFonts w:eastAsiaTheme="majorEastAsia" w:cs="Calibri"/>
          <w:color w:val="auto"/>
          <w:sz w:val="18"/>
          <w:szCs w:val="18"/>
          <w:bdr w:val="none" w:sz="0" w:space="0" w:color="auto"/>
        </w:rPr>
      </w:pPr>
    </w:p>
    <w:p w14:paraId="5871FE43" w14:textId="77777777" w:rsidR="002C19EB" w:rsidRPr="002C19EB" w:rsidRDefault="002C19EB" w:rsidP="002C19EB">
      <w:pPr>
        <w:pStyle w:val="Pidipagina"/>
        <w:ind w:right="50"/>
        <w:jc w:val="both"/>
        <w:rPr>
          <w:rFonts w:eastAsiaTheme="majorEastAsia" w:cs="Calibri"/>
          <w:color w:val="auto"/>
          <w:sz w:val="18"/>
          <w:szCs w:val="18"/>
          <w:bdr w:val="none" w:sz="0" w:space="0" w:color="auto"/>
        </w:rPr>
      </w:pPr>
      <w:r w:rsidRPr="002C19EB">
        <w:rPr>
          <w:rFonts w:eastAsiaTheme="majorEastAsia" w:cs="Calibri"/>
          <w:b/>
          <w:bCs/>
          <w:color w:val="auto"/>
          <w:sz w:val="18"/>
          <w:szCs w:val="18"/>
          <w:bdr w:val="none" w:sz="0" w:space="0" w:color="auto"/>
        </w:rPr>
        <w:t>Una Nessuna Centomila </w:t>
      </w:r>
      <w:r w:rsidRPr="002C19EB">
        <w:rPr>
          <w:rFonts w:eastAsiaTheme="majorEastAsia" w:cs="Calibri"/>
          <w:color w:val="auto"/>
          <w:sz w:val="18"/>
          <w:szCs w:val="18"/>
          <w:bdr w:val="none" w:sz="0" w:space="0" w:color="auto"/>
        </w:rPr>
        <w:t>è la prima fondazione che vuole sostenere i Centri Antiviolenza, promuovere la prevenzione e il contrasto della violenza contro le donne, anche attraverso un cambiamento culturale nella società, utilizzando linguaggi artistici e immediati come la musica, il teatro, il cinema ed entrando nelle scuole italiane con iniziative educative sull’affettività, coinvolgendo insegnanti, ragazzi e ragazze. E' stata fondata nel 2022 da Giulia Minoli, Celeste Costantino e Lella Paladino.  La Presidente Onoraria è Fiorella Mannoia. </w:t>
      </w:r>
    </w:p>
    <w:p w14:paraId="607A9DDB" w14:textId="77777777" w:rsidR="00E72892" w:rsidRPr="003E5B9B" w:rsidRDefault="00E72892" w:rsidP="00E72892">
      <w:pPr>
        <w:pStyle w:val="Pidipagina"/>
        <w:ind w:right="50"/>
        <w:jc w:val="both"/>
        <w:rPr>
          <w:rFonts w:cs="Calibri"/>
          <w:color w:val="auto"/>
          <w:sz w:val="22"/>
          <w:szCs w:val="22"/>
        </w:rPr>
      </w:pPr>
    </w:p>
    <w:p w14:paraId="7CDDF6F6" w14:textId="77777777" w:rsidR="00D854AC" w:rsidRPr="00251E1E" w:rsidRDefault="00D854AC" w:rsidP="0013695C">
      <w:pPr>
        <w:ind w:right="50"/>
        <w:rPr>
          <w:rFonts w:ascii="Calibri" w:eastAsiaTheme="majorEastAsia" w:hAnsi="Calibri" w:cs="Calibri"/>
          <w:sz w:val="22"/>
          <w:szCs w:val="22"/>
        </w:rPr>
      </w:pPr>
      <w:r w:rsidRPr="00251E1E">
        <w:rPr>
          <w:rFonts w:ascii="Calibri" w:eastAsiaTheme="majorEastAsia" w:hAnsi="Calibri" w:cs="Calibri"/>
          <w:b/>
          <w:bCs/>
          <w:sz w:val="22"/>
          <w:szCs w:val="22"/>
        </w:rPr>
        <w:t>Contatti per la stampa</w:t>
      </w:r>
      <w:r w:rsidRPr="00251E1E">
        <w:rPr>
          <w:rFonts w:ascii="Calibri" w:eastAsiaTheme="majorEastAsia" w:hAnsi="Calibri" w:cs="Calibri"/>
          <w:sz w:val="22"/>
          <w:szCs w:val="22"/>
        </w:rPr>
        <w:br/>
        <w:t>Ariel Mafai Giorgi</w:t>
      </w:r>
      <w:r w:rsidRPr="00251E1E">
        <w:rPr>
          <w:rFonts w:ascii="Calibri" w:eastAsiaTheme="majorEastAsia" w:hAnsi="Calibri" w:cs="Calibri"/>
          <w:sz w:val="22"/>
          <w:szCs w:val="22"/>
        </w:rPr>
        <w:br/>
        <w:t>Ufficio Stampa</w:t>
      </w:r>
      <w:r w:rsidRPr="00251E1E">
        <w:rPr>
          <w:rFonts w:ascii="Calibri" w:eastAsiaTheme="majorEastAsia" w:hAnsi="Calibri" w:cs="Calibri"/>
          <w:sz w:val="22"/>
          <w:szCs w:val="22"/>
        </w:rPr>
        <w:br/>
      </w:r>
      <w:hyperlink r:id="rId14" w:history="1">
        <w:r w:rsidRPr="00251E1E">
          <w:rPr>
            <w:rStyle w:val="Collegamentoipertestuale"/>
            <w:rFonts w:ascii="Calibri" w:eastAsiaTheme="majorEastAsia" w:hAnsi="Calibri" w:cs="Calibri"/>
            <w:sz w:val="22"/>
            <w:szCs w:val="22"/>
          </w:rPr>
          <w:t>ariel.mafai@valored.it</w:t>
        </w:r>
      </w:hyperlink>
      <w:r w:rsidRPr="00251E1E">
        <w:rPr>
          <w:rFonts w:ascii="Calibri" w:eastAsiaTheme="majorEastAsia" w:hAnsi="Calibri" w:cs="Calibri"/>
          <w:sz w:val="22"/>
          <w:szCs w:val="22"/>
        </w:rPr>
        <w:br/>
        <w:t>+39 335 6489445</w:t>
      </w:r>
    </w:p>
    <w:p w14:paraId="3FB897FB" w14:textId="4AD0AC3F" w:rsidR="00532B9D" w:rsidRPr="003E5B9B" w:rsidRDefault="00532B9D" w:rsidP="0013695C">
      <w:pPr>
        <w:pStyle w:val="Pidipagina"/>
        <w:ind w:right="50"/>
        <w:jc w:val="both"/>
        <w:rPr>
          <w:rFonts w:cs="Calibri"/>
          <w:color w:val="auto"/>
          <w:sz w:val="20"/>
          <w:szCs w:val="20"/>
        </w:rPr>
      </w:pPr>
    </w:p>
    <w:p w14:paraId="3A3DADBC" w14:textId="77777777" w:rsidR="009B76C4" w:rsidRPr="003E5B9B" w:rsidRDefault="009B76C4" w:rsidP="0013695C">
      <w:pPr>
        <w:pStyle w:val="Pidipagina"/>
        <w:ind w:right="50"/>
        <w:jc w:val="both"/>
        <w:rPr>
          <w:rFonts w:cs="Calibri"/>
          <w:color w:val="auto"/>
          <w:sz w:val="22"/>
          <w:szCs w:val="22"/>
        </w:rPr>
      </w:pPr>
    </w:p>
    <w:p w14:paraId="668A2D4E" w14:textId="77777777" w:rsidR="009B76C4" w:rsidRPr="003E5B9B" w:rsidRDefault="009B76C4" w:rsidP="0013695C">
      <w:pPr>
        <w:pStyle w:val="Pidipagina"/>
        <w:ind w:right="50"/>
        <w:jc w:val="both"/>
        <w:rPr>
          <w:rFonts w:cs="Calibri"/>
          <w:color w:val="auto"/>
          <w:sz w:val="22"/>
          <w:szCs w:val="22"/>
        </w:rPr>
      </w:pPr>
    </w:p>
    <w:p w14:paraId="359988AF" w14:textId="77777777" w:rsidR="009B76C4" w:rsidRPr="003E5B9B" w:rsidRDefault="009B76C4" w:rsidP="0013695C">
      <w:pPr>
        <w:pStyle w:val="Pidipagina"/>
        <w:ind w:right="50"/>
        <w:jc w:val="both"/>
        <w:rPr>
          <w:rFonts w:cs="Calibri"/>
          <w:color w:val="auto"/>
          <w:sz w:val="22"/>
          <w:szCs w:val="22"/>
        </w:rPr>
      </w:pPr>
    </w:p>
    <w:p w14:paraId="2D4AD537" w14:textId="77777777" w:rsidR="009B76C4" w:rsidRPr="003E5B9B" w:rsidRDefault="009B76C4" w:rsidP="0013695C">
      <w:pPr>
        <w:pStyle w:val="Pidipagina"/>
        <w:ind w:right="50"/>
        <w:jc w:val="both"/>
        <w:rPr>
          <w:rFonts w:cs="Calibri"/>
          <w:color w:val="auto"/>
          <w:sz w:val="22"/>
          <w:szCs w:val="22"/>
        </w:rPr>
      </w:pPr>
    </w:p>
    <w:p w14:paraId="49BB4A92" w14:textId="77777777" w:rsidR="009B76C4" w:rsidRPr="003E5B9B" w:rsidRDefault="009B76C4" w:rsidP="0013695C">
      <w:pPr>
        <w:pStyle w:val="Pidipagina"/>
        <w:ind w:right="50"/>
        <w:jc w:val="both"/>
        <w:rPr>
          <w:rFonts w:cs="Calibri"/>
          <w:color w:val="auto"/>
          <w:sz w:val="22"/>
          <w:szCs w:val="22"/>
        </w:rPr>
      </w:pPr>
    </w:p>
    <w:p w14:paraId="7C794808" w14:textId="77777777" w:rsidR="009B76C4" w:rsidRPr="003E5B9B" w:rsidRDefault="009B76C4" w:rsidP="0013695C">
      <w:pPr>
        <w:pStyle w:val="Pidipagina"/>
        <w:ind w:right="50"/>
        <w:jc w:val="both"/>
        <w:rPr>
          <w:rFonts w:cs="Calibri"/>
          <w:color w:val="auto"/>
          <w:sz w:val="22"/>
          <w:szCs w:val="22"/>
        </w:rPr>
      </w:pPr>
    </w:p>
    <w:p w14:paraId="050DF6E0" w14:textId="77777777" w:rsidR="009B76C4" w:rsidRPr="003E5B9B" w:rsidRDefault="009B76C4" w:rsidP="0013695C">
      <w:pPr>
        <w:pStyle w:val="Pidipagina"/>
        <w:ind w:right="50"/>
        <w:jc w:val="both"/>
        <w:rPr>
          <w:rFonts w:cs="Calibri"/>
          <w:color w:val="auto"/>
          <w:sz w:val="22"/>
          <w:szCs w:val="22"/>
        </w:rPr>
      </w:pPr>
    </w:p>
    <w:p w14:paraId="29D934AC" w14:textId="77777777" w:rsidR="009B76C4" w:rsidRPr="003E5B9B" w:rsidRDefault="009B76C4" w:rsidP="0013695C">
      <w:pPr>
        <w:pStyle w:val="Pidipagina"/>
        <w:ind w:right="50"/>
        <w:jc w:val="both"/>
        <w:rPr>
          <w:rFonts w:cs="Calibri"/>
          <w:color w:val="auto"/>
          <w:sz w:val="22"/>
          <w:szCs w:val="22"/>
        </w:rPr>
      </w:pPr>
    </w:p>
    <w:p w14:paraId="31FE0D4E" w14:textId="77777777" w:rsidR="009B76C4" w:rsidRPr="003E5B9B" w:rsidRDefault="009B76C4" w:rsidP="0013695C">
      <w:pPr>
        <w:pStyle w:val="Pidipagina"/>
        <w:ind w:right="50"/>
        <w:jc w:val="both"/>
        <w:rPr>
          <w:rFonts w:cs="Calibri"/>
          <w:color w:val="auto"/>
          <w:sz w:val="22"/>
          <w:szCs w:val="22"/>
        </w:rPr>
      </w:pPr>
    </w:p>
    <w:p w14:paraId="1AF5423D" w14:textId="77777777" w:rsidR="009B76C4" w:rsidRPr="003E5B9B" w:rsidRDefault="009B76C4" w:rsidP="0013695C">
      <w:pPr>
        <w:pStyle w:val="Pidipagina"/>
        <w:ind w:right="50"/>
        <w:jc w:val="both"/>
        <w:rPr>
          <w:rFonts w:cs="Calibri"/>
          <w:color w:val="auto"/>
          <w:sz w:val="22"/>
          <w:szCs w:val="22"/>
        </w:rPr>
      </w:pPr>
    </w:p>
    <w:p w14:paraId="2A602ADB" w14:textId="77777777" w:rsidR="009B76C4" w:rsidRPr="003E5B9B" w:rsidRDefault="009B76C4" w:rsidP="0013695C">
      <w:pPr>
        <w:pStyle w:val="Pidipagina"/>
        <w:ind w:right="50"/>
        <w:jc w:val="both"/>
        <w:rPr>
          <w:rFonts w:cs="Calibri"/>
          <w:color w:val="auto"/>
          <w:sz w:val="22"/>
          <w:szCs w:val="22"/>
        </w:rPr>
      </w:pPr>
    </w:p>
    <w:p w14:paraId="1F62D5BE" w14:textId="77777777" w:rsidR="009B76C4" w:rsidRPr="003E5B9B" w:rsidRDefault="009B76C4" w:rsidP="0013695C">
      <w:pPr>
        <w:pStyle w:val="Pidipagina"/>
        <w:ind w:right="50"/>
        <w:jc w:val="both"/>
        <w:rPr>
          <w:rFonts w:cs="Calibri"/>
          <w:color w:val="auto"/>
          <w:sz w:val="22"/>
          <w:szCs w:val="22"/>
        </w:rPr>
      </w:pPr>
    </w:p>
    <w:sectPr w:rsidR="009B76C4" w:rsidRPr="003E5B9B" w:rsidSect="00EA7A08">
      <w:footerReference w:type="default" r:id="rId15"/>
      <w:headerReference w:type="first" r:id="rId16"/>
      <w:footerReference w:type="first" r:id="rId17"/>
      <w:pgSz w:w="11900" w:h="16840"/>
      <w:pgMar w:top="2552" w:right="1865" w:bottom="1701" w:left="1814" w:header="964" w:footer="59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BE86" w14:textId="77777777" w:rsidR="000815A1" w:rsidRDefault="000815A1">
      <w:r>
        <w:separator/>
      </w:r>
    </w:p>
  </w:endnote>
  <w:endnote w:type="continuationSeparator" w:id="0">
    <w:p w14:paraId="576E7788" w14:textId="77777777" w:rsidR="000815A1" w:rsidRDefault="00081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Bw Gradual Thin">
    <w:altName w:val="Calibri"/>
    <w:panose1 w:val="00000300000000000000"/>
    <w:charset w:val="00"/>
    <w:family w:val="swiss"/>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ORK SANS MEDIUM ROMAN">
    <w:altName w:val="Calibri"/>
    <w:panose1 w:val="00000000000000000000"/>
    <w:charset w:val="4D"/>
    <w:family w:val="auto"/>
    <w:pitch w:val="variable"/>
    <w:sig w:usb0="A00000FF" w:usb1="5000E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00AC4" w14:textId="10480850" w:rsidR="00D858AC" w:rsidRPr="00C26486" w:rsidRDefault="00CD53BC" w:rsidP="00C26486">
    <w:pPr>
      <w:ind w:right="-1084"/>
      <w:rPr>
        <w:rFonts w:ascii="WORK SANS MEDIUM ROMAN" w:eastAsia="Calibri" w:hAnsi="WORK SANS MEDIUM ROMAN"/>
        <w:sz w:val="15"/>
        <w:szCs w:val="15"/>
      </w:rPr>
    </w:pPr>
    <w:r>
      <w:rPr>
        <w:noProof/>
      </w:rPr>
      <w:drawing>
        <wp:anchor distT="0" distB="0" distL="114300" distR="114300" simplePos="0" relativeHeight="251661312" behindDoc="0" locked="0" layoutInCell="1" allowOverlap="1" wp14:anchorId="1D07A8EF" wp14:editId="49E88DCC">
          <wp:simplePos x="0" y="0"/>
          <wp:positionH relativeFrom="column">
            <wp:posOffset>4377067</wp:posOffset>
          </wp:positionH>
          <wp:positionV relativeFrom="paragraph">
            <wp:posOffset>-317500</wp:posOffset>
          </wp:positionV>
          <wp:extent cx="1480056" cy="409575"/>
          <wp:effectExtent l="0" t="0" r="6350" b="0"/>
          <wp:wrapNone/>
          <wp:docPr id="1990731009" name="Immagine 2" descr="Immagine che contiene Carattere, logo, Elementi grafici,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731009" name="Immagine 2" descr="Immagine che contiene Carattere, logo, Elementi grafici, test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480056" cy="409575"/>
                  </a:xfrm>
                  <a:prstGeom prst="rect">
                    <a:avLst/>
                  </a:prstGeom>
                </pic:spPr>
              </pic:pic>
            </a:graphicData>
          </a:graphic>
          <wp14:sizeRelH relativeFrom="margin">
            <wp14:pctWidth>0</wp14:pctWidth>
          </wp14:sizeRelH>
          <wp14:sizeRelV relativeFrom="margin">
            <wp14:pctHeight>0</wp14:pctHeight>
          </wp14:sizeRelV>
        </wp:anchor>
      </w:drawing>
    </w:r>
    <w:r w:rsidRPr="0086184F">
      <w:rPr>
        <w:rFonts w:ascii="WORK SANS MEDIUM ROMAN" w:hAnsi="WORK SANS MEDIUM ROMAN"/>
        <w:color w:val="073B59"/>
        <w:sz w:val="15"/>
        <w:szCs w:val="15"/>
      </w:rPr>
      <w:t>Via Calabiana, 6, 20139, Milano | segreteria@valored.it –</w:t>
    </w:r>
    <w:r w:rsidRPr="0086184F">
      <w:rPr>
        <w:rFonts w:ascii="WORK SANS MEDIUM ROMAN" w:hAnsi="WORK SANS MEDIUM ROMAN"/>
        <w:sz w:val="15"/>
        <w:szCs w:val="15"/>
      </w:rPr>
      <w:t xml:space="preserve"> </w:t>
    </w:r>
    <w:r w:rsidRPr="0086184F">
      <w:rPr>
        <w:rFonts w:ascii="WORK SANS MEDIUM ROMAN" w:hAnsi="WORK SANS MEDIUM ROMAN"/>
        <w:color w:val="CB4B40"/>
        <w:sz w:val="15"/>
        <w:szCs w:val="15"/>
      </w:rPr>
      <w:t>valored.it</w:t>
    </w:r>
    <w:r w:rsidRPr="00700D20">
      <w:rPr>
        <w:noProof/>
      </w:rPr>
      <w:t xml:space="preserve"> </w:t>
    </w:r>
    <w:r w:rsidR="00C26486" w:rsidRPr="00700D20">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D6AF" w14:textId="77777777" w:rsidR="00532B9D" w:rsidRDefault="00532B9D" w:rsidP="00532B9D">
    <w:pPr>
      <w:rPr>
        <w:rFonts w:ascii="WORK SANS MEDIUM ROMAN" w:hAnsi="WORK SANS MEDIUM ROMAN"/>
        <w:color w:val="073B59"/>
        <w:sz w:val="15"/>
        <w:szCs w:val="15"/>
      </w:rPr>
    </w:pPr>
    <w:r>
      <w:rPr>
        <w:noProof/>
      </w:rPr>
      <w:drawing>
        <wp:anchor distT="0" distB="0" distL="114300" distR="114300" simplePos="0" relativeHeight="251659264" behindDoc="0" locked="0" layoutInCell="1" allowOverlap="1" wp14:anchorId="19448DA2" wp14:editId="75FA3BDE">
          <wp:simplePos x="0" y="0"/>
          <wp:positionH relativeFrom="column">
            <wp:posOffset>5646420</wp:posOffset>
          </wp:positionH>
          <wp:positionV relativeFrom="paragraph">
            <wp:posOffset>-71281</wp:posOffset>
          </wp:positionV>
          <wp:extent cx="218000" cy="409575"/>
          <wp:effectExtent l="0" t="0" r="0" b="0"/>
          <wp:wrapNone/>
          <wp:docPr id="1659232786" name="Immagine 1" descr="Immagine che contiene Elementi grafici, simbolo, Caratter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232786" name="Immagine 1" descr="Immagine che contiene Elementi grafici, simbolo, Carattere, logo&#10;&#10;Descrizione generat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000" cy="409575"/>
                  </a:xfrm>
                  <a:prstGeom prst="rect">
                    <a:avLst/>
                  </a:prstGeom>
                </pic:spPr>
              </pic:pic>
            </a:graphicData>
          </a:graphic>
          <wp14:sizeRelH relativeFrom="margin">
            <wp14:pctWidth>0</wp14:pctWidth>
          </wp14:sizeRelH>
          <wp14:sizeRelV relativeFrom="margin">
            <wp14:pctHeight>0</wp14:pctHeight>
          </wp14:sizeRelV>
        </wp:anchor>
      </w:drawing>
    </w:r>
  </w:p>
  <w:p w14:paraId="5BD7EC76" w14:textId="77777777" w:rsidR="00532B9D" w:rsidRDefault="00532B9D" w:rsidP="00532B9D">
    <w:pPr>
      <w:rPr>
        <w:rFonts w:ascii="WORK SANS MEDIUM ROMAN" w:hAnsi="WORK SANS MEDIUM ROMAN"/>
        <w:color w:val="073B59"/>
        <w:sz w:val="15"/>
        <w:szCs w:val="15"/>
      </w:rPr>
    </w:pPr>
  </w:p>
  <w:p w14:paraId="0EC6C979" w14:textId="4850F51B" w:rsidR="00532B9D" w:rsidRPr="00532B9D" w:rsidRDefault="00532B9D" w:rsidP="00532B9D">
    <w:pPr>
      <w:ind w:right="-1084"/>
      <w:rPr>
        <w:rFonts w:ascii="WORK SANS MEDIUM ROMAN" w:eastAsia="Calibri" w:hAnsi="WORK SANS MEDIUM ROMAN"/>
        <w:sz w:val="15"/>
        <w:szCs w:val="15"/>
      </w:rPr>
    </w:pPr>
    <w:r w:rsidRPr="0086184F">
      <w:rPr>
        <w:rFonts w:ascii="WORK SANS MEDIUM ROMAN" w:hAnsi="WORK SANS MEDIUM ROMAN"/>
        <w:color w:val="073B59"/>
        <w:sz w:val="15"/>
        <w:szCs w:val="15"/>
      </w:rPr>
      <w:t>Via Calabiana, 6, 20139, Milano | segreteria@valored.it –</w:t>
    </w:r>
    <w:r w:rsidRPr="0086184F">
      <w:rPr>
        <w:rFonts w:ascii="WORK SANS MEDIUM ROMAN" w:hAnsi="WORK SANS MEDIUM ROMAN"/>
        <w:sz w:val="15"/>
        <w:szCs w:val="15"/>
      </w:rPr>
      <w:t xml:space="preserve"> </w:t>
    </w:r>
    <w:r w:rsidRPr="0086184F">
      <w:rPr>
        <w:rFonts w:ascii="WORK SANS MEDIUM ROMAN" w:hAnsi="WORK SANS MEDIUM ROMAN"/>
        <w:color w:val="CB4B40"/>
        <w:sz w:val="15"/>
        <w:szCs w:val="15"/>
      </w:rPr>
      <w:t>valored.it</w:t>
    </w:r>
    <w:r w:rsidRPr="00700D2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108FF" w14:textId="77777777" w:rsidR="000815A1" w:rsidRDefault="000815A1">
      <w:r>
        <w:separator/>
      </w:r>
    </w:p>
  </w:footnote>
  <w:footnote w:type="continuationSeparator" w:id="0">
    <w:p w14:paraId="1DAD2DB0" w14:textId="77777777" w:rsidR="000815A1" w:rsidRDefault="00081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2CEAF" w14:textId="0D9D7225" w:rsidR="00D858AC" w:rsidRDefault="00582CB8" w:rsidP="00D441FF">
    <w:pPr>
      <w:pStyle w:val="Intestazioneepidipagina"/>
      <w:jc w:val="center"/>
    </w:pPr>
    <w:r>
      <w:rPr>
        <w:noProof/>
        <w14:textOutline w14:w="0" w14:cap="rnd" w14:cmpd="sng" w14:algn="ctr">
          <w14:noFill/>
          <w14:prstDash w14:val="solid"/>
          <w14:bevel/>
        </w14:textOutline>
      </w:rPr>
      <w:drawing>
        <wp:anchor distT="0" distB="0" distL="114300" distR="114300" simplePos="0" relativeHeight="251664384" behindDoc="0" locked="0" layoutInCell="1" allowOverlap="1" wp14:anchorId="6C30B787" wp14:editId="5B9A55F7">
          <wp:simplePos x="0" y="0"/>
          <wp:positionH relativeFrom="column">
            <wp:posOffset>3427095</wp:posOffset>
          </wp:positionH>
          <wp:positionV relativeFrom="paragraph">
            <wp:posOffset>-77470</wp:posOffset>
          </wp:positionV>
          <wp:extent cx="646000" cy="684000"/>
          <wp:effectExtent l="0" t="0" r="1905" b="1905"/>
          <wp:wrapSquare wrapText="bothSides"/>
          <wp:docPr id="437271981" name="Immagine 2" descr="Immagine che contiene simbolo, logo, Carattere,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271981" name="Immagine 2" descr="Immagine che contiene simbolo, logo, Carattere, Elementi grafici&#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646000" cy="684000"/>
                  </a:xfrm>
                  <a:prstGeom prst="rect">
                    <a:avLst/>
                  </a:prstGeom>
                </pic:spPr>
              </pic:pic>
            </a:graphicData>
          </a:graphic>
          <wp14:sizeRelH relativeFrom="margin">
            <wp14:pctWidth>0</wp14:pctWidth>
          </wp14:sizeRelH>
          <wp14:sizeRelV relativeFrom="margin">
            <wp14:pctHeight>0</wp14:pctHeight>
          </wp14:sizeRelV>
        </wp:anchor>
      </w:drawing>
    </w:r>
    <w:r w:rsidR="00CA2BCA">
      <w:rPr>
        <w:noProof/>
        <w14:textOutline w14:w="0" w14:cap="rnd" w14:cmpd="sng" w14:algn="ctr">
          <w14:noFill/>
          <w14:prstDash w14:val="solid"/>
          <w14:bevel/>
        </w14:textOutline>
      </w:rPr>
      <w:drawing>
        <wp:anchor distT="0" distB="0" distL="114300" distR="114300" simplePos="0" relativeHeight="251663360" behindDoc="0" locked="0" layoutInCell="1" allowOverlap="1" wp14:anchorId="04A051CF" wp14:editId="1C33F667">
          <wp:simplePos x="0" y="0"/>
          <wp:positionH relativeFrom="column">
            <wp:posOffset>3989088</wp:posOffset>
          </wp:positionH>
          <wp:positionV relativeFrom="paragraph">
            <wp:posOffset>-304800</wp:posOffset>
          </wp:positionV>
          <wp:extent cx="1656715" cy="1172037"/>
          <wp:effectExtent l="0" t="0" r="0" b="0"/>
          <wp:wrapNone/>
          <wp:docPr id="685951285" name="Immagine 1" descr="Immagine che contiene testo, Carattere, Elementi grafici, grafic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51285" name="Immagine 1" descr="Immagine che contiene testo, Carattere, Elementi grafici, grafica&#10;&#10;Descrizione generata automaticamente"/>
                  <pic:cNvPicPr/>
                </pic:nvPicPr>
                <pic:blipFill>
                  <a:blip r:embed="rId2">
                    <a:extLst>
                      <a:ext uri="{28A0092B-C50C-407E-A947-70E740481C1C}">
                        <a14:useLocalDpi xmlns:a14="http://schemas.microsoft.com/office/drawing/2010/main" val="0"/>
                      </a:ext>
                    </a:extLst>
                  </a:blip>
                  <a:stretch>
                    <a:fillRect/>
                  </a:stretch>
                </pic:blipFill>
                <pic:spPr>
                  <a:xfrm>
                    <a:off x="0" y="0"/>
                    <a:ext cx="1656715" cy="1172037"/>
                  </a:xfrm>
                  <a:prstGeom prst="rect">
                    <a:avLst/>
                  </a:prstGeom>
                </pic:spPr>
              </pic:pic>
            </a:graphicData>
          </a:graphic>
          <wp14:sizeRelH relativeFrom="page">
            <wp14:pctWidth>0</wp14:pctWidth>
          </wp14:sizeRelH>
          <wp14:sizeRelV relativeFrom="page">
            <wp14:pctHeight>0</wp14:pctHeight>
          </wp14:sizeRelV>
        </wp:anchor>
      </w:drawing>
    </w:r>
    <w:r w:rsidR="00514FDB">
      <w:rPr>
        <w:noProof/>
      </w:rPr>
      <w:drawing>
        <wp:anchor distT="0" distB="0" distL="114300" distR="114300" simplePos="0" relativeHeight="251662336" behindDoc="0" locked="0" layoutInCell="1" allowOverlap="1" wp14:anchorId="5CE869DB" wp14:editId="3A36F186">
          <wp:simplePos x="0" y="0"/>
          <wp:positionH relativeFrom="column">
            <wp:posOffset>-115570</wp:posOffset>
          </wp:positionH>
          <wp:positionV relativeFrom="paragraph">
            <wp:posOffset>-172720</wp:posOffset>
          </wp:positionV>
          <wp:extent cx="1549877" cy="870316"/>
          <wp:effectExtent l="0" t="0" r="0" b="0"/>
          <wp:wrapNone/>
          <wp:docPr id="2" name="officeArt object"/>
          <wp:cNvGraphicFramePr/>
          <a:graphic xmlns:a="http://schemas.openxmlformats.org/drawingml/2006/main">
            <a:graphicData uri="http://schemas.openxmlformats.org/drawingml/2006/picture">
              <pic:pic xmlns:pic="http://schemas.openxmlformats.org/drawingml/2006/picture">
                <pic:nvPicPr>
                  <pic:cNvPr id="2" name="officeArt object"/>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549877" cy="870316"/>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2EE"/>
    <w:multiLevelType w:val="hybridMultilevel"/>
    <w:tmpl w:val="57C6B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A1E8B"/>
    <w:multiLevelType w:val="hybridMultilevel"/>
    <w:tmpl w:val="DEBC7D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0616C0E"/>
    <w:multiLevelType w:val="multilevel"/>
    <w:tmpl w:val="3072D2A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16B09E9"/>
    <w:multiLevelType w:val="multilevel"/>
    <w:tmpl w:val="C5F6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FC36BD"/>
    <w:multiLevelType w:val="hybridMultilevel"/>
    <w:tmpl w:val="3B98A6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4AC93FD2"/>
    <w:multiLevelType w:val="hybridMultilevel"/>
    <w:tmpl w:val="495CC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36872A4"/>
    <w:multiLevelType w:val="hybridMultilevel"/>
    <w:tmpl w:val="A112D62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63E7274"/>
    <w:multiLevelType w:val="hybridMultilevel"/>
    <w:tmpl w:val="BB2288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79B86C6E"/>
    <w:multiLevelType w:val="hybridMultilevel"/>
    <w:tmpl w:val="23DAA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17162285">
    <w:abstractNumId w:val="2"/>
  </w:num>
  <w:num w:numId="2" w16cid:durableId="1699431345">
    <w:abstractNumId w:val="6"/>
  </w:num>
  <w:num w:numId="3" w16cid:durableId="1802764800">
    <w:abstractNumId w:val="0"/>
  </w:num>
  <w:num w:numId="4" w16cid:durableId="1711150289">
    <w:abstractNumId w:val="1"/>
  </w:num>
  <w:num w:numId="5" w16cid:durableId="1661079808">
    <w:abstractNumId w:val="8"/>
  </w:num>
  <w:num w:numId="6" w16cid:durableId="907568340">
    <w:abstractNumId w:val="7"/>
  </w:num>
  <w:num w:numId="7" w16cid:durableId="1160079207">
    <w:abstractNumId w:val="5"/>
  </w:num>
  <w:num w:numId="8" w16cid:durableId="1328482060">
    <w:abstractNumId w:val="4"/>
  </w:num>
  <w:num w:numId="9" w16cid:durableId="349727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8AC"/>
    <w:rsid w:val="00001887"/>
    <w:rsid w:val="00002889"/>
    <w:rsid w:val="00007629"/>
    <w:rsid w:val="000154D6"/>
    <w:rsid w:val="000172B4"/>
    <w:rsid w:val="00033157"/>
    <w:rsid w:val="00033166"/>
    <w:rsid w:val="00034D79"/>
    <w:rsid w:val="000444AC"/>
    <w:rsid w:val="00047106"/>
    <w:rsid w:val="0006353C"/>
    <w:rsid w:val="00075A3C"/>
    <w:rsid w:val="00076673"/>
    <w:rsid w:val="000815A1"/>
    <w:rsid w:val="000815BC"/>
    <w:rsid w:val="000825F0"/>
    <w:rsid w:val="00085B9E"/>
    <w:rsid w:val="00087322"/>
    <w:rsid w:val="000D5E1B"/>
    <w:rsid w:val="000F16C1"/>
    <w:rsid w:val="000F4269"/>
    <w:rsid w:val="001034AE"/>
    <w:rsid w:val="00125159"/>
    <w:rsid w:val="00127AD1"/>
    <w:rsid w:val="0013224E"/>
    <w:rsid w:val="0013695C"/>
    <w:rsid w:val="00141D00"/>
    <w:rsid w:val="00157832"/>
    <w:rsid w:val="0016461C"/>
    <w:rsid w:val="00165DDB"/>
    <w:rsid w:val="0017018A"/>
    <w:rsid w:val="00170E64"/>
    <w:rsid w:val="0017618E"/>
    <w:rsid w:val="001A0ED8"/>
    <w:rsid w:val="001A27FF"/>
    <w:rsid w:val="001A6911"/>
    <w:rsid w:val="001C62CA"/>
    <w:rsid w:val="001D03A8"/>
    <w:rsid w:val="001D3696"/>
    <w:rsid w:val="001D56A2"/>
    <w:rsid w:val="001E352F"/>
    <w:rsid w:val="001E445C"/>
    <w:rsid w:val="001E6C91"/>
    <w:rsid w:val="002001F6"/>
    <w:rsid w:val="002055E4"/>
    <w:rsid w:val="002110DA"/>
    <w:rsid w:val="002215A7"/>
    <w:rsid w:val="00227C61"/>
    <w:rsid w:val="002330C9"/>
    <w:rsid w:val="0024127B"/>
    <w:rsid w:val="002430F3"/>
    <w:rsid w:val="002431DA"/>
    <w:rsid w:val="002450F6"/>
    <w:rsid w:val="00251E1E"/>
    <w:rsid w:val="002614B7"/>
    <w:rsid w:val="002714B2"/>
    <w:rsid w:val="0028399E"/>
    <w:rsid w:val="00286DB4"/>
    <w:rsid w:val="00294544"/>
    <w:rsid w:val="002A4A84"/>
    <w:rsid w:val="002B7DE3"/>
    <w:rsid w:val="002C19EB"/>
    <w:rsid w:val="002D3675"/>
    <w:rsid w:val="002D3955"/>
    <w:rsid w:val="002D3AD5"/>
    <w:rsid w:val="002E0F7A"/>
    <w:rsid w:val="002E16D5"/>
    <w:rsid w:val="002E77A7"/>
    <w:rsid w:val="002E7DAB"/>
    <w:rsid w:val="002F5037"/>
    <w:rsid w:val="002F73F4"/>
    <w:rsid w:val="00310145"/>
    <w:rsid w:val="003115D7"/>
    <w:rsid w:val="00315864"/>
    <w:rsid w:val="00321DC8"/>
    <w:rsid w:val="003239E6"/>
    <w:rsid w:val="003249D1"/>
    <w:rsid w:val="003377E3"/>
    <w:rsid w:val="00342682"/>
    <w:rsid w:val="00392D7C"/>
    <w:rsid w:val="00393F70"/>
    <w:rsid w:val="003B09DB"/>
    <w:rsid w:val="003C4880"/>
    <w:rsid w:val="003D525D"/>
    <w:rsid w:val="003E564A"/>
    <w:rsid w:val="003E5B9B"/>
    <w:rsid w:val="003F24AA"/>
    <w:rsid w:val="003F791E"/>
    <w:rsid w:val="004049B7"/>
    <w:rsid w:val="00414D89"/>
    <w:rsid w:val="00426A3D"/>
    <w:rsid w:val="0042787D"/>
    <w:rsid w:val="00436418"/>
    <w:rsid w:val="00440212"/>
    <w:rsid w:val="004438A4"/>
    <w:rsid w:val="00454A03"/>
    <w:rsid w:val="004556E0"/>
    <w:rsid w:val="0046000A"/>
    <w:rsid w:val="00467E7F"/>
    <w:rsid w:val="00476AC8"/>
    <w:rsid w:val="00477794"/>
    <w:rsid w:val="004900EB"/>
    <w:rsid w:val="004947C6"/>
    <w:rsid w:val="004C0D2A"/>
    <w:rsid w:val="004C363A"/>
    <w:rsid w:val="004F296A"/>
    <w:rsid w:val="005071B4"/>
    <w:rsid w:val="005117D4"/>
    <w:rsid w:val="00514FDB"/>
    <w:rsid w:val="0051519B"/>
    <w:rsid w:val="00522826"/>
    <w:rsid w:val="00527374"/>
    <w:rsid w:val="005316E5"/>
    <w:rsid w:val="00532B9D"/>
    <w:rsid w:val="005376A5"/>
    <w:rsid w:val="0053775F"/>
    <w:rsid w:val="0054218D"/>
    <w:rsid w:val="0054530F"/>
    <w:rsid w:val="00553F21"/>
    <w:rsid w:val="005575F6"/>
    <w:rsid w:val="0056250B"/>
    <w:rsid w:val="00562512"/>
    <w:rsid w:val="00562E29"/>
    <w:rsid w:val="0057299D"/>
    <w:rsid w:val="00582CB8"/>
    <w:rsid w:val="005903A5"/>
    <w:rsid w:val="00593D86"/>
    <w:rsid w:val="005B3981"/>
    <w:rsid w:val="005B54B7"/>
    <w:rsid w:val="005B587B"/>
    <w:rsid w:val="005C5531"/>
    <w:rsid w:val="005C64F7"/>
    <w:rsid w:val="005D17E1"/>
    <w:rsid w:val="005D7DE6"/>
    <w:rsid w:val="005E2128"/>
    <w:rsid w:val="005F0E85"/>
    <w:rsid w:val="00600E84"/>
    <w:rsid w:val="00605713"/>
    <w:rsid w:val="0062016B"/>
    <w:rsid w:val="006262F4"/>
    <w:rsid w:val="006264EA"/>
    <w:rsid w:val="006335BA"/>
    <w:rsid w:val="00634125"/>
    <w:rsid w:val="00636073"/>
    <w:rsid w:val="006465C6"/>
    <w:rsid w:val="00651964"/>
    <w:rsid w:val="00662C02"/>
    <w:rsid w:val="00663F49"/>
    <w:rsid w:val="0066572D"/>
    <w:rsid w:val="006734D7"/>
    <w:rsid w:val="00697CDF"/>
    <w:rsid w:val="006B76DB"/>
    <w:rsid w:val="006C1DDA"/>
    <w:rsid w:val="006C36FE"/>
    <w:rsid w:val="006C4861"/>
    <w:rsid w:val="006D18C5"/>
    <w:rsid w:val="006E3DB6"/>
    <w:rsid w:val="006E54E3"/>
    <w:rsid w:val="006F13B8"/>
    <w:rsid w:val="00705224"/>
    <w:rsid w:val="007105CC"/>
    <w:rsid w:val="00713865"/>
    <w:rsid w:val="0071676D"/>
    <w:rsid w:val="00717BC8"/>
    <w:rsid w:val="00721E5A"/>
    <w:rsid w:val="00723C22"/>
    <w:rsid w:val="00727A82"/>
    <w:rsid w:val="00740ADA"/>
    <w:rsid w:val="00741DAC"/>
    <w:rsid w:val="00742289"/>
    <w:rsid w:val="00747C1A"/>
    <w:rsid w:val="00751CD3"/>
    <w:rsid w:val="00767479"/>
    <w:rsid w:val="007721FA"/>
    <w:rsid w:val="00774155"/>
    <w:rsid w:val="00776194"/>
    <w:rsid w:val="00777311"/>
    <w:rsid w:val="0078508C"/>
    <w:rsid w:val="00791F47"/>
    <w:rsid w:val="00795FBB"/>
    <w:rsid w:val="00796D30"/>
    <w:rsid w:val="007A00D5"/>
    <w:rsid w:val="007A0BDC"/>
    <w:rsid w:val="007C3924"/>
    <w:rsid w:val="007C5293"/>
    <w:rsid w:val="007D5D81"/>
    <w:rsid w:val="00801170"/>
    <w:rsid w:val="00801B74"/>
    <w:rsid w:val="00806A13"/>
    <w:rsid w:val="00823583"/>
    <w:rsid w:val="00835870"/>
    <w:rsid w:val="0083732C"/>
    <w:rsid w:val="00850A5F"/>
    <w:rsid w:val="00854FA5"/>
    <w:rsid w:val="008673BA"/>
    <w:rsid w:val="00871801"/>
    <w:rsid w:val="00884A91"/>
    <w:rsid w:val="00887097"/>
    <w:rsid w:val="0089215C"/>
    <w:rsid w:val="00896CA8"/>
    <w:rsid w:val="008A2E34"/>
    <w:rsid w:val="008B2AF1"/>
    <w:rsid w:val="008C2B99"/>
    <w:rsid w:val="008E38F0"/>
    <w:rsid w:val="008E576B"/>
    <w:rsid w:val="009008B8"/>
    <w:rsid w:val="00913FAB"/>
    <w:rsid w:val="009256DF"/>
    <w:rsid w:val="0093788A"/>
    <w:rsid w:val="0093796E"/>
    <w:rsid w:val="00940A48"/>
    <w:rsid w:val="0094381D"/>
    <w:rsid w:val="009656D2"/>
    <w:rsid w:val="00966773"/>
    <w:rsid w:val="0097608D"/>
    <w:rsid w:val="0098326A"/>
    <w:rsid w:val="0098627B"/>
    <w:rsid w:val="009928CB"/>
    <w:rsid w:val="009A1734"/>
    <w:rsid w:val="009B76C4"/>
    <w:rsid w:val="009C486C"/>
    <w:rsid w:val="009C57FE"/>
    <w:rsid w:val="009D2F95"/>
    <w:rsid w:val="009E7F77"/>
    <w:rsid w:val="009F4946"/>
    <w:rsid w:val="00A02EDC"/>
    <w:rsid w:val="00A12209"/>
    <w:rsid w:val="00A263D7"/>
    <w:rsid w:val="00A349A9"/>
    <w:rsid w:val="00A3559E"/>
    <w:rsid w:val="00A52588"/>
    <w:rsid w:val="00A605A6"/>
    <w:rsid w:val="00A60EBA"/>
    <w:rsid w:val="00A67295"/>
    <w:rsid w:val="00A7461D"/>
    <w:rsid w:val="00A77283"/>
    <w:rsid w:val="00A92B30"/>
    <w:rsid w:val="00A977EB"/>
    <w:rsid w:val="00AA3561"/>
    <w:rsid w:val="00AA51C5"/>
    <w:rsid w:val="00AC4F82"/>
    <w:rsid w:val="00AE48A8"/>
    <w:rsid w:val="00AE59D7"/>
    <w:rsid w:val="00AF7E9B"/>
    <w:rsid w:val="00B0011E"/>
    <w:rsid w:val="00B0543F"/>
    <w:rsid w:val="00B20F7C"/>
    <w:rsid w:val="00B2156E"/>
    <w:rsid w:val="00B21C76"/>
    <w:rsid w:val="00B25B31"/>
    <w:rsid w:val="00B31CDD"/>
    <w:rsid w:val="00B6057B"/>
    <w:rsid w:val="00B67ECB"/>
    <w:rsid w:val="00B71D2C"/>
    <w:rsid w:val="00B72251"/>
    <w:rsid w:val="00BA5DD6"/>
    <w:rsid w:val="00BA6169"/>
    <w:rsid w:val="00BC418C"/>
    <w:rsid w:val="00BC65AD"/>
    <w:rsid w:val="00BC6B99"/>
    <w:rsid w:val="00BD2F42"/>
    <w:rsid w:val="00BD7103"/>
    <w:rsid w:val="00BE242E"/>
    <w:rsid w:val="00BE3B45"/>
    <w:rsid w:val="00BF0319"/>
    <w:rsid w:val="00C02518"/>
    <w:rsid w:val="00C05E19"/>
    <w:rsid w:val="00C15048"/>
    <w:rsid w:val="00C20D7C"/>
    <w:rsid w:val="00C22900"/>
    <w:rsid w:val="00C22F9B"/>
    <w:rsid w:val="00C26486"/>
    <w:rsid w:val="00C33DF5"/>
    <w:rsid w:val="00C40731"/>
    <w:rsid w:val="00C41B06"/>
    <w:rsid w:val="00C42316"/>
    <w:rsid w:val="00C46563"/>
    <w:rsid w:val="00C466F5"/>
    <w:rsid w:val="00C46D1E"/>
    <w:rsid w:val="00C51DE8"/>
    <w:rsid w:val="00C63B91"/>
    <w:rsid w:val="00C67839"/>
    <w:rsid w:val="00C73DA7"/>
    <w:rsid w:val="00C772B7"/>
    <w:rsid w:val="00C82A57"/>
    <w:rsid w:val="00C8764F"/>
    <w:rsid w:val="00C939E0"/>
    <w:rsid w:val="00CA2BCA"/>
    <w:rsid w:val="00CA6361"/>
    <w:rsid w:val="00CA6EEB"/>
    <w:rsid w:val="00CC0CD2"/>
    <w:rsid w:val="00CD53BC"/>
    <w:rsid w:val="00CE178D"/>
    <w:rsid w:val="00CE1F79"/>
    <w:rsid w:val="00CE408E"/>
    <w:rsid w:val="00CE7572"/>
    <w:rsid w:val="00CF5DCB"/>
    <w:rsid w:val="00CF700E"/>
    <w:rsid w:val="00D118AF"/>
    <w:rsid w:val="00D26977"/>
    <w:rsid w:val="00D34977"/>
    <w:rsid w:val="00D415A0"/>
    <w:rsid w:val="00D441FF"/>
    <w:rsid w:val="00D5494A"/>
    <w:rsid w:val="00D55672"/>
    <w:rsid w:val="00D6405C"/>
    <w:rsid w:val="00D7093E"/>
    <w:rsid w:val="00D76685"/>
    <w:rsid w:val="00D854AC"/>
    <w:rsid w:val="00D858AC"/>
    <w:rsid w:val="00D97F95"/>
    <w:rsid w:val="00DA74CA"/>
    <w:rsid w:val="00DC3A50"/>
    <w:rsid w:val="00DC7E33"/>
    <w:rsid w:val="00DD2FD2"/>
    <w:rsid w:val="00DD7875"/>
    <w:rsid w:val="00DE03AE"/>
    <w:rsid w:val="00DE1D36"/>
    <w:rsid w:val="00E0561F"/>
    <w:rsid w:val="00E05BEE"/>
    <w:rsid w:val="00E070C3"/>
    <w:rsid w:val="00E1026D"/>
    <w:rsid w:val="00E174AB"/>
    <w:rsid w:val="00E252F1"/>
    <w:rsid w:val="00E305CB"/>
    <w:rsid w:val="00E36B5B"/>
    <w:rsid w:val="00E469E2"/>
    <w:rsid w:val="00E56292"/>
    <w:rsid w:val="00E72892"/>
    <w:rsid w:val="00E80853"/>
    <w:rsid w:val="00EA01AE"/>
    <w:rsid w:val="00EA021E"/>
    <w:rsid w:val="00EA02AD"/>
    <w:rsid w:val="00EA3D02"/>
    <w:rsid w:val="00EA7A08"/>
    <w:rsid w:val="00EB2B0D"/>
    <w:rsid w:val="00EC0F10"/>
    <w:rsid w:val="00EC4989"/>
    <w:rsid w:val="00ED396C"/>
    <w:rsid w:val="00F00E8C"/>
    <w:rsid w:val="00F0142C"/>
    <w:rsid w:val="00F10103"/>
    <w:rsid w:val="00F41CA7"/>
    <w:rsid w:val="00F4477F"/>
    <w:rsid w:val="00F479C8"/>
    <w:rsid w:val="00F63015"/>
    <w:rsid w:val="00F64390"/>
    <w:rsid w:val="00F703E8"/>
    <w:rsid w:val="00F9353D"/>
    <w:rsid w:val="00FA3A0D"/>
    <w:rsid w:val="00FA65BA"/>
    <w:rsid w:val="00FB1A88"/>
    <w:rsid w:val="00FB43B3"/>
    <w:rsid w:val="00FC492E"/>
    <w:rsid w:val="00FC7BDD"/>
    <w:rsid w:val="00FD03EF"/>
    <w:rsid w:val="00FD0F53"/>
    <w:rsid w:val="00FD2299"/>
    <w:rsid w:val="00FF563C"/>
    <w:rsid w:val="5CAECE2B"/>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DEEA"/>
  <w15:docId w15:val="{35020454-C903-1541-9DFC-5EF0E776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87097"/>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Intestazione">
    <w:name w:val="header"/>
    <w:basedOn w:val="Normale"/>
    <w:link w:val="IntestazioneCarattere"/>
    <w:uiPriority w:val="99"/>
    <w:unhideWhenUsed/>
    <w:rsid w:val="00B72251"/>
    <w:pPr>
      <w:pBdr>
        <w:top w:val="nil"/>
        <w:left w:val="nil"/>
        <w:bottom w:val="nil"/>
        <w:right w:val="nil"/>
        <w:between w:val="nil"/>
        <w:bar w:val="nil"/>
      </w:pBdr>
      <w:tabs>
        <w:tab w:val="center" w:pos="4819"/>
        <w:tab w:val="right" w:pos="9638"/>
      </w:tabs>
    </w:pPr>
    <w:rPr>
      <w:rFonts w:ascii="Calibri" w:eastAsia="Arial Unicode MS" w:hAnsi="Calibri" w:cs="Arial Unicode MS"/>
      <w:color w:val="000000"/>
      <w:u w:color="000000"/>
      <w:bdr w:val="nil"/>
    </w:rPr>
  </w:style>
  <w:style w:type="character" w:customStyle="1" w:styleId="IntestazioneCarattere">
    <w:name w:val="Intestazione Carattere"/>
    <w:basedOn w:val="Carpredefinitoparagrafo"/>
    <w:link w:val="Intestazione"/>
    <w:uiPriority w:val="99"/>
    <w:rsid w:val="00B72251"/>
    <w:rPr>
      <w:rFonts w:ascii="Calibri" w:hAnsi="Calibri" w:cs="Arial Unicode MS"/>
      <w:color w:val="000000"/>
      <w:sz w:val="24"/>
      <w:szCs w:val="24"/>
      <w:u w:color="000000"/>
    </w:rPr>
  </w:style>
  <w:style w:type="paragraph" w:styleId="Pidipagina">
    <w:name w:val="footer"/>
    <w:basedOn w:val="Normale"/>
    <w:link w:val="PidipaginaCarattere"/>
    <w:uiPriority w:val="99"/>
    <w:unhideWhenUsed/>
    <w:rsid w:val="00B72251"/>
    <w:pPr>
      <w:pBdr>
        <w:top w:val="nil"/>
        <w:left w:val="nil"/>
        <w:bottom w:val="nil"/>
        <w:right w:val="nil"/>
        <w:between w:val="nil"/>
        <w:bar w:val="nil"/>
      </w:pBdr>
      <w:tabs>
        <w:tab w:val="center" w:pos="4819"/>
        <w:tab w:val="right" w:pos="9638"/>
      </w:tabs>
    </w:pPr>
    <w:rPr>
      <w:rFonts w:ascii="Calibri" w:eastAsia="Arial Unicode MS" w:hAnsi="Calibri" w:cs="Arial Unicode MS"/>
      <w:color w:val="000000"/>
      <w:u w:color="000000"/>
      <w:bdr w:val="nil"/>
    </w:rPr>
  </w:style>
  <w:style w:type="character" w:customStyle="1" w:styleId="PidipaginaCarattere">
    <w:name w:val="Piè di pagina Carattere"/>
    <w:basedOn w:val="Carpredefinitoparagrafo"/>
    <w:link w:val="Pidipagina"/>
    <w:uiPriority w:val="99"/>
    <w:rsid w:val="00B72251"/>
    <w:rPr>
      <w:rFonts w:ascii="Calibri" w:hAnsi="Calibri" w:cs="Arial Unicode MS"/>
      <w:color w:val="000000"/>
      <w:sz w:val="24"/>
      <w:szCs w:val="24"/>
      <w:u w:color="000000"/>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ragrafoelenco">
    <w:name w:val="List Paragraph"/>
    <w:basedOn w:val="Normale"/>
    <w:uiPriority w:val="34"/>
    <w:qFormat/>
    <w:rsid w:val="00315864"/>
    <w:pPr>
      <w:ind w:left="720"/>
      <w:contextualSpacing/>
    </w:pPr>
    <w:rPr>
      <w:rFonts w:asciiTheme="minorHAnsi" w:eastAsiaTheme="minorHAnsi" w:hAnsiTheme="minorHAnsi" w:cstheme="minorBidi"/>
      <w:kern w:val="2"/>
      <w:u w:color="000000"/>
      <w:lang w:eastAsia="en-US"/>
      <w14:ligatures w14:val="standardContextual"/>
    </w:rPr>
  </w:style>
  <w:style w:type="paragraph" w:styleId="NormaleWeb">
    <w:name w:val="Normal (Web)"/>
    <w:basedOn w:val="Normale"/>
    <w:uiPriority w:val="99"/>
    <w:unhideWhenUsed/>
    <w:rsid w:val="00315864"/>
    <w:pPr>
      <w:spacing w:before="100" w:beforeAutospacing="1" w:after="100" w:afterAutospacing="1"/>
    </w:pPr>
    <w:rPr>
      <w:u w:color="000000"/>
    </w:rPr>
  </w:style>
  <w:style w:type="paragraph" w:styleId="Revisione">
    <w:name w:val="Revision"/>
    <w:hidden/>
    <w:uiPriority w:val="99"/>
    <w:semiHidden/>
    <w:rsid w:val="007C529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rPr>
  </w:style>
  <w:style w:type="character" w:styleId="Rimandocommento">
    <w:name w:val="annotation reference"/>
    <w:basedOn w:val="Carpredefinitoparagrafo"/>
    <w:uiPriority w:val="99"/>
    <w:semiHidden/>
    <w:unhideWhenUsed/>
    <w:rsid w:val="007C5293"/>
    <w:rPr>
      <w:sz w:val="16"/>
      <w:szCs w:val="16"/>
    </w:rPr>
  </w:style>
  <w:style w:type="paragraph" w:styleId="Testocommento">
    <w:name w:val="annotation text"/>
    <w:basedOn w:val="Normale"/>
    <w:link w:val="TestocommentoCarattere"/>
    <w:uiPriority w:val="99"/>
    <w:semiHidden/>
    <w:unhideWhenUsed/>
    <w:rsid w:val="007C5293"/>
    <w:pPr>
      <w:pBdr>
        <w:top w:val="nil"/>
        <w:left w:val="nil"/>
        <w:bottom w:val="nil"/>
        <w:right w:val="nil"/>
        <w:between w:val="nil"/>
        <w:bar w:val="nil"/>
      </w:pBdr>
    </w:pPr>
    <w:rPr>
      <w:rFonts w:ascii="Calibri" w:eastAsia="Arial Unicode MS" w:hAnsi="Calibri" w:cs="Arial Unicode MS"/>
      <w:color w:val="000000"/>
      <w:sz w:val="20"/>
      <w:szCs w:val="20"/>
      <w:u w:color="000000"/>
      <w:bdr w:val="nil"/>
    </w:rPr>
  </w:style>
  <w:style w:type="character" w:customStyle="1" w:styleId="TestocommentoCarattere">
    <w:name w:val="Testo commento Carattere"/>
    <w:basedOn w:val="Carpredefinitoparagrafo"/>
    <w:link w:val="Testocommento"/>
    <w:uiPriority w:val="99"/>
    <w:semiHidden/>
    <w:rsid w:val="007C5293"/>
    <w:rPr>
      <w:rFonts w:ascii="Calibri" w:hAnsi="Calibri"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7C5293"/>
    <w:rPr>
      <w:b/>
      <w:bCs/>
    </w:rPr>
  </w:style>
  <w:style w:type="character" w:customStyle="1" w:styleId="SoggettocommentoCarattere">
    <w:name w:val="Soggetto commento Carattere"/>
    <w:basedOn w:val="TestocommentoCarattere"/>
    <w:link w:val="Soggettocommento"/>
    <w:uiPriority w:val="99"/>
    <w:semiHidden/>
    <w:rsid w:val="007C5293"/>
    <w:rPr>
      <w:rFonts w:ascii="Calibri" w:hAnsi="Calibri" w:cs="Arial Unicode MS"/>
      <w:b/>
      <w:bCs/>
      <w:color w:val="000000"/>
      <w:u w:color="000000"/>
    </w:rPr>
  </w:style>
  <w:style w:type="paragraph" w:customStyle="1" w:styleId="Default">
    <w:name w:val="Default"/>
    <w:rsid w:val="0053775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color w:val="000000"/>
      <w:sz w:val="24"/>
      <w:szCs w:val="24"/>
      <w:lang w:val="en-GB"/>
    </w:rPr>
  </w:style>
  <w:style w:type="character" w:customStyle="1" w:styleId="apple-converted-space">
    <w:name w:val="apple-converted-space"/>
    <w:basedOn w:val="Carpredefinitoparagrafo"/>
    <w:rsid w:val="00BC418C"/>
  </w:style>
  <w:style w:type="character" w:styleId="Enfasigrassetto">
    <w:name w:val="Strong"/>
    <w:basedOn w:val="Carpredefinitoparagrafo"/>
    <w:uiPriority w:val="22"/>
    <w:qFormat/>
    <w:rsid w:val="00BC418C"/>
    <w:rPr>
      <w:b/>
      <w:bCs/>
    </w:rPr>
  </w:style>
  <w:style w:type="paragraph" w:styleId="PreformattatoHTML">
    <w:name w:val="HTML Preformatted"/>
    <w:basedOn w:val="Normale"/>
    <w:link w:val="PreformattatoHTMLCarattere"/>
    <w:uiPriority w:val="99"/>
    <w:semiHidden/>
    <w:unhideWhenUsed/>
    <w:rsid w:val="00BD2F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u w:color="000000"/>
    </w:rPr>
  </w:style>
  <w:style w:type="character" w:customStyle="1" w:styleId="PreformattatoHTMLCarattere">
    <w:name w:val="Preformattato HTML Carattere"/>
    <w:basedOn w:val="Carpredefinitoparagrafo"/>
    <w:link w:val="PreformattatoHTML"/>
    <w:uiPriority w:val="99"/>
    <w:semiHidden/>
    <w:rsid w:val="00BD2F42"/>
    <w:rPr>
      <w:rFonts w:ascii="Courier New" w:eastAsia="Times New Roman" w:hAnsi="Courier New" w:cs="Courier New"/>
      <w:bdr w:val="none" w:sz="0" w:space="0" w:color="auto"/>
    </w:rPr>
  </w:style>
  <w:style w:type="character" w:customStyle="1" w:styleId="y2iqfc">
    <w:name w:val="y2iqfc"/>
    <w:basedOn w:val="Carpredefinitoparagrafo"/>
    <w:rsid w:val="00BD2F42"/>
  </w:style>
  <w:style w:type="character" w:styleId="Menzionenonrisolta">
    <w:name w:val="Unresolved Mention"/>
    <w:basedOn w:val="Carpredefinitoparagrafo"/>
    <w:uiPriority w:val="99"/>
    <w:semiHidden/>
    <w:unhideWhenUsed/>
    <w:rsid w:val="004F296A"/>
    <w:rPr>
      <w:color w:val="605E5C"/>
      <w:shd w:val="clear" w:color="auto" w:fill="E1DFDD"/>
    </w:rPr>
  </w:style>
  <w:style w:type="character" w:customStyle="1" w:styleId="A0">
    <w:name w:val="A0"/>
    <w:uiPriority w:val="99"/>
    <w:rsid w:val="00085B9E"/>
    <w:rPr>
      <w:rFonts w:cs="Bw Gradual Thin"/>
      <w:color w:val="000000"/>
      <w:sz w:val="22"/>
      <w:szCs w:val="22"/>
    </w:rPr>
  </w:style>
  <w:style w:type="paragraph" w:customStyle="1" w:styleId="Pa0">
    <w:name w:val="Pa0"/>
    <w:basedOn w:val="Default"/>
    <w:next w:val="Default"/>
    <w:uiPriority w:val="99"/>
    <w:rsid w:val="00085B9E"/>
    <w:pPr>
      <w:spacing w:line="241" w:lineRule="atLeast"/>
    </w:pPr>
    <w:rPr>
      <w:rFonts w:ascii="Bw Gradual Thin" w:hAnsi="Bw Gradual Thin"/>
      <w:color w:val="auto"/>
    </w:rPr>
  </w:style>
  <w:style w:type="character" w:styleId="Collegamentovisitato">
    <w:name w:val="FollowedHyperlink"/>
    <w:basedOn w:val="Carpredefinitoparagrafo"/>
    <w:uiPriority w:val="99"/>
    <w:semiHidden/>
    <w:unhideWhenUsed/>
    <w:rsid w:val="001D56A2"/>
    <w:rPr>
      <w:color w:val="FF00FF" w:themeColor="followedHyperlink"/>
      <w:u w:val="single"/>
    </w:rPr>
  </w:style>
  <w:style w:type="paragraph" w:styleId="Testonotaapidipagina">
    <w:name w:val="footnote text"/>
    <w:basedOn w:val="Normale"/>
    <w:link w:val="TestonotaapidipaginaCarattere"/>
    <w:uiPriority w:val="99"/>
    <w:semiHidden/>
    <w:unhideWhenUsed/>
    <w:rsid w:val="00721E5A"/>
    <w:pPr>
      <w:pBdr>
        <w:top w:val="nil"/>
        <w:left w:val="nil"/>
        <w:bottom w:val="nil"/>
        <w:right w:val="nil"/>
        <w:between w:val="nil"/>
        <w:bar w:val="nil"/>
      </w:pBdr>
    </w:pPr>
    <w:rPr>
      <w:rFonts w:ascii="Calibri" w:eastAsia="Arial Unicode MS" w:hAnsi="Calibri" w:cs="Arial Unicode MS"/>
      <w:color w:val="000000"/>
      <w:sz w:val="20"/>
      <w:szCs w:val="20"/>
      <w:u w:color="000000"/>
      <w:bdr w:val="nil"/>
    </w:rPr>
  </w:style>
  <w:style w:type="character" w:customStyle="1" w:styleId="TestonotaapidipaginaCarattere">
    <w:name w:val="Testo nota a piè di pagina Carattere"/>
    <w:basedOn w:val="Carpredefinitoparagrafo"/>
    <w:link w:val="Testonotaapidipagina"/>
    <w:uiPriority w:val="99"/>
    <w:semiHidden/>
    <w:rsid w:val="00721E5A"/>
    <w:rPr>
      <w:rFonts w:ascii="Calibri" w:hAnsi="Calibri" w:cs="Arial Unicode MS"/>
      <w:color w:val="000000"/>
      <w:u w:color="000000"/>
    </w:rPr>
  </w:style>
  <w:style w:type="character" w:styleId="Rimandonotaapidipagina">
    <w:name w:val="footnote reference"/>
    <w:basedOn w:val="Carpredefinitoparagrafo"/>
    <w:uiPriority w:val="99"/>
    <w:semiHidden/>
    <w:unhideWhenUsed/>
    <w:rsid w:val="00721E5A"/>
    <w:rPr>
      <w:vertAlign w:val="superscript"/>
    </w:rPr>
  </w:style>
  <w:style w:type="character" w:styleId="Enfasicorsivo">
    <w:name w:val="Emphasis"/>
    <w:basedOn w:val="Carpredefinitoparagrafo"/>
    <w:uiPriority w:val="20"/>
    <w:qFormat/>
    <w:rsid w:val="00FD03EF"/>
    <w:rPr>
      <w:i/>
      <w:iCs/>
    </w:rPr>
  </w:style>
  <w:style w:type="paragraph" w:customStyle="1" w:styleId="p1">
    <w:name w:val="p1"/>
    <w:basedOn w:val="Normale"/>
    <w:rsid w:val="00887097"/>
    <w:rPr>
      <w:rFonts w:ascii="Helvetica" w:hAnsi="Helvetica"/>
      <w:color w:val="1F184B"/>
      <w:sz w:val="41"/>
      <w:szCs w:val="41"/>
    </w:rPr>
  </w:style>
  <w:style w:type="paragraph" w:customStyle="1" w:styleId="whitespace-normal">
    <w:name w:val="whitespace-normal"/>
    <w:basedOn w:val="Normale"/>
    <w:rsid w:val="00CE757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424">
      <w:bodyDiv w:val="1"/>
      <w:marLeft w:val="0"/>
      <w:marRight w:val="0"/>
      <w:marTop w:val="0"/>
      <w:marBottom w:val="0"/>
      <w:divBdr>
        <w:top w:val="none" w:sz="0" w:space="0" w:color="auto"/>
        <w:left w:val="none" w:sz="0" w:space="0" w:color="auto"/>
        <w:bottom w:val="none" w:sz="0" w:space="0" w:color="auto"/>
        <w:right w:val="none" w:sz="0" w:space="0" w:color="auto"/>
      </w:divBdr>
    </w:div>
    <w:div w:id="213977793">
      <w:bodyDiv w:val="1"/>
      <w:marLeft w:val="0"/>
      <w:marRight w:val="0"/>
      <w:marTop w:val="0"/>
      <w:marBottom w:val="0"/>
      <w:divBdr>
        <w:top w:val="none" w:sz="0" w:space="0" w:color="auto"/>
        <w:left w:val="none" w:sz="0" w:space="0" w:color="auto"/>
        <w:bottom w:val="none" w:sz="0" w:space="0" w:color="auto"/>
        <w:right w:val="none" w:sz="0" w:space="0" w:color="auto"/>
      </w:divBdr>
    </w:div>
    <w:div w:id="940457573">
      <w:bodyDiv w:val="1"/>
      <w:marLeft w:val="0"/>
      <w:marRight w:val="0"/>
      <w:marTop w:val="0"/>
      <w:marBottom w:val="0"/>
      <w:divBdr>
        <w:top w:val="none" w:sz="0" w:space="0" w:color="auto"/>
        <w:left w:val="none" w:sz="0" w:space="0" w:color="auto"/>
        <w:bottom w:val="none" w:sz="0" w:space="0" w:color="auto"/>
        <w:right w:val="none" w:sz="0" w:space="0" w:color="auto"/>
      </w:divBdr>
    </w:div>
    <w:div w:id="11109774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alored.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alored.it/wp-content/uploads/2025/11/Valore-D_UNC_PermessoNegato_Dal-silenzio-allazione_vol-2_2025.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iel.mafai@valored.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85b4fd-295f-4214-841c-ebebda395f23">
      <Terms xmlns="http://schemas.microsoft.com/office/infopath/2007/PartnerControls"/>
    </lcf76f155ced4ddcb4097134ff3c332f>
    <TaxCatchAll xmlns="ebeee33d-f01c-4cd5-b9b9-9f6b25f7b7d1"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E3F01CB0D5DB854996A52E76C596035A" ma:contentTypeVersion="15" ma:contentTypeDescription="Creare un nuovo documento." ma:contentTypeScope="" ma:versionID="c1e8c87ffdbc89a295ce2dd47e184f51">
  <xsd:schema xmlns:xsd="http://www.w3.org/2001/XMLSchema" xmlns:xs="http://www.w3.org/2001/XMLSchema" xmlns:p="http://schemas.microsoft.com/office/2006/metadata/properties" xmlns:ns2="6185b4fd-295f-4214-841c-ebebda395f23" xmlns:ns3="ebeee33d-f01c-4cd5-b9b9-9f6b25f7b7d1" targetNamespace="http://schemas.microsoft.com/office/2006/metadata/properties" ma:root="true" ma:fieldsID="6ab3ac0b373ffc0de9640deae1e86556" ns2:_="" ns3:_="">
    <xsd:import namespace="6185b4fd-295f-4214-841c-ebebda395f23"/>
    <xsd:import namespace="ebeee33d-f01c-4cd5-b9b9-9f6b25f7b7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85b4fd-295f-4214-841c-ebebda395f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a284c823-932a-4945-9e6a-91d1cc60686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eee33d-f01c-4cd5-b9b9-9f6b25f7b7d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2a99ba-6591-414d-8dc6-8c4b4f4c83cd}" ma:internalName="TaxCatchAll" ma:showField="CatchAllData" ma:web="ebeee33d-f01c-4cd5-b9b9-9f6b25f7b7d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7B182-456B-4031-8011-192C53DAC7B8}">
  <ds:schemaRefs>
    <ds:schemaRef ds:uri="http://schemas.microsoft.com/office/2006/metadata/properties"/>
    <ds:schemaRef ds:uri="http://schemas.microsoft.com/office/infopath/2007/PartnerControls"/>
    <ds:schemaRef ds:uri="6185b4fd-295f-4214-841c-ebebda395f23"/>
    <ds:schemaRef ds:uri="ebeee33d-f01c-4cd5-b9b9-9f6b25f7b7d1"/>
  </ds:schemaRefs>
</ds:datastoreItem>
</file>

<file path=customXml/itemProps2.xml><?xml version="1.0" encoding="utf-8"?>
<ds:datastoreItem xmlns:ds="http://schemas.openxmlformats.org/officeDocument/2006/customXml" ds:itemID="{F72D3C92-C34A-43CB-A60E-E5DB29232B15}">
  <ds:schemaRefs>
    <ds:schemaRef ds:uri="http://schemas.openxmlformats.org/officeDocument/2006/bibliography"/>
  </ds:schemaRefs>
</ds:datastoreItem>
</file>

<file path=customXml/itemProps3.xml><?xml version="1.0" encoding="utf-8"?>
<ds:datastoreItem xmlns:ds="http://schemas.openxmlformats.org/officeDocument/2006/customXml" ds:itemID="{EED8C1D9-9866-439C-B794-734384357437}">
  <ds:schemaRefs>
    <ds:schemaRef ds:uri="http://schemas.microsoft.com/sharepoint/v3/contenttype/forms"/>
  </ds:schemaRefs>
</ds:datastoreItem>
</file>

<file path=customXml/itemProps4.xml><?xml version="1.0" encoding="utf-8"?>
<ds:datastoreItem xmlns:ds="http://schemas.openxmlformats.org/officeDocument/2006/customXml" ds:itemID="{8DE9FADF-D940-4BE1-9D2E-5698094E2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85b4fd-295f-4214-841c-ebebda395f23"/>
    <ds:schemaRef ds:uri="ebeee33d-f01c-4cd5-b9b9-9f6b25f7b7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ea8f1c-b45d-40e3-a661-e91e5e584d0f}" enabled="0" method="" siteId="{22ea8f1c-b45d-40e3-a661-e91e5e584d0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1736</Words>
  <Characters>9901</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Ivano Montrone</cp:lastModifiedBy>
  <cp:revision>2</cp:revision>
  <cp:lastPrinted>2025-11-10T15:19:00Z</cp:lastPrinted>
  <dcterms:created xsi:type="dcterms:W3CDTF">2025-11-11T10:44:00Z</dcterms:created>
  <dcterms:modified xsi:type="dcterms:W3CDTF">2025-11-11T10:44:00Z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0x010100E3F01CB0D5DB854996A52E76C596035A</vt:lpwstr>
  </property>
  <property fmtid="{D5CDD505-2E9C-101B-9397-08002B2CF9AE}" pid="3" name="Order">
    <vt:r8>11400</vt:r8>
  </property>
  <property fmtid="{D5CDD505-2E9C-101B-9397-08002B2CF9AE}" pid="4" name="MediaServiceImageTags">
    <vt:lpwstr/>
  </property>
</Properties>
</file>